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59" w:rsidRDefault="00892B59" w:rsidP="0010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Муниципальное автономное образовательное учреждение «Детский сад № 24»</w:t>
      </w:r>
    </w:p>
    <w:p w:rsidR="00892B59" w:rsidRPr="00892B59" w:rsidRDefault="00892B59" w:rsidP="0010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:rsidR="00106E1D" w:rsidRPr="00106E1D" w:rsidRDefault="00892B59" w:rsidP="00106E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106E1D" w:rsidRPr="00106E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Выступление на Августовской конференции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06E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для педагогов </w:t>
      </w:r>
      <w:r w:rsidRPr="00892B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 Дегтярск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06E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06E1D" w:rsidRPr="00892B59" w:rsidRDefault="00106E1D" w:rsidP="0010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06E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 «</w:t>
      </w:r>
      <w:r w:rsidRPr="00892B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Система наставничества в МАДОУ»</w:t>
      </w:r>
    </w:p>
    <w:p w:rsidR="00106E1D" w:rsidRPr="00106E1D" w:rsidRDefault="00106E1D" w:rsidP="00106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106E1D" w:rsidRPr="00106E1D" w:rsidRDefault="00106E1D" w:rsidP="00106E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06E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06E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Подготовила: </w:t>
      </w:r>
      <w:r w:rsidRPr="00892B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воспитатель Кузьмина А. Т. 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06E1D" w:rsidRPr="00892B59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Одной из самых актуальных проблем в образовании России является создание условий для успешной социализации и самореализации молодых кадров. Система образования стремительно «стареет» и ей необходим приток активных, молодых и компетентных педагогов. Практика показывает, что большинство педагогических ВУЗов и колледжей выпускают из своих стен далеко не высококвалифицированные педагогические кадры.</w:t>
      </w:r>
      <w:r w:rsidRPr="00106E1D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 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этих условиях можно прогнозировать их всевозрастающий дефицит. Образовательные учреждения остро нуждаются в творческих, ответственных специалистах, способных в короткое время освоить свою профессиональную деятельность.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06E1D" w:rsidRPr="00892B59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Особенностью труда начинающих педагогов является то, что с первого дня работы они имеют те же самые обязанности и несут ту же ответственность, что и воспитатели с многолетним стажем работы. Многие начинающие педагоги боятся собственной несостоятельности во взаимодействии с воспитанниками, их родителями; опасаются критики администрации и опытных коллег. Такой воспитатель не способен ни на творчество, ни, тем более, на инновации.</w:t>
      </w:r>
    </w:p>
    <w:p w:rsidR="00106E1D" w:rsidRPr="00892B59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Цель системы наставничества:</w:t>
      </w:r>
    </w:p>
    <w:p w:rsidR="00106E1D" w:rsidRPr="00892B59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же такое профессиональная  адаптация?  Профессиональная адаптация – это процесс преодоления затруднений в работе через освоение нового дела. Успешность завершения процесса приспособления к педагогическому труду зависит от условий, особенностей профессии воспитателя и личностных качеств начинающего педагога.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молодыми специалистами – одно из сложных направлений в деятельности любого образовательного учреждения, требующее особой подготовки, з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десь важны доброжелательность, терпение, </w:t>
      </w:r>
      <w:proofErr w:type="spellStart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эмпатия</w:t>
      </w:r>
      <w:proofErr w:type="spellEnd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тактичность.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Известный педагог А.С. Макаренко придавал большое значение творчески работающему, слаженному педагогическому коллективу, </w:t>
      </w:r>
      <w:proofErr w:type="gramStart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подчеркивая</w:t>
      </w:r>
      <w:proofErr w:type="gramEnd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в таком коллективе даже молодой неопытный педагог может добиться многого, а если педагоги не объединены в сплоченный творческий коллектив, то даже опытный педагог не достигнет высоких результатов в работе с детьми.</w:t>
      </w:r>
    </w:p>
    <w:p w:rsidR="00106E1D" w:rsidRPr="00892B59" w:rsidRDefault="00106E1D" w:rsidP="00106E1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proofErr w:type="gramStart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нашем</w:t>
      </w:r>
      <w:proofErr w:type="gramEnd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92B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ДОУ выстроена своя система </w:t>
      </w:r>
      <w:r w:rsidRPr="00892B59">
        <w:rPr>
          <w:rFonts w:ascii="Times New Roman" w:eastAsia="Times New Roman" w:hAnsi="Times New Roman" w:cs="Times New Roman"/>
          <w:color w:val="181818"/>
          <w:spacing w:val="-10"/>
          <w:sz w:val="24"/>
          <w:szCs w:val="24"/>
          <w:lang w:eastAsia="ru-RU"/>
        </w:rPr>
        <w:t>работы с 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педагогическими кадрами, используются различные формы работы, способствующие успешному профессиональному становлению </w:t>
      </w:r>
      <w:r w:rsidRPr="00892B59">
        <w:rPr>
          <w:rFonts w:ascii="Times New Roman" w:eastAsia="Times New Roman" w:hAnsi="Times New Roman" w:cs="Times New Roman"/>
          <w:color w:val="181818"/>
          <w:spacing w:val="-10"/>
          <w:sz w:val="24"/>
          <w:szCs w:val="24"/>
          <w:lang w:eastAsia="ru-RU"/>
        </w:rPr>
        <w:t>молодых специалистов</w:t>
      </w:r>
      <w:r w:rsidRPr="00892B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106E1D" w:rsidRPr="00892B59" w:rsidRDefault="00106E1D" w:rsidP="00106E1D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892B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Этапы </w:t>
      </w:r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наставничества </w:t>
      </w:r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 МАДОУ «Д/С№24»: </w:t>
      </w:r>
    </w:p>
    <w:p w:rsidR="00000000" w:rsidRPr="00892B59" w:rsidRDefault="00892B59" w:rsidP="00106E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Адаптационный</w:t>
      </w:r>
    </w:p>
    <w:p w:rsidR="00000000" w:rsidRPr="00892B59" w:rsidRDefault="00892B59" w:rsidP="00106E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Основной </w:t>
      </w:r>
    </w:p>
    <w:p w:rsidR="00000000" w:rsidRPr="00892B59" w:rsidRDefault="00892B59" w:rsidP="00106E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Контрольнооценочный</w:t>
      </w:r>
      <w:proofErr w:type="spellEnd"/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</w:p>
    <w:p w:rsidR="00106E1D" w:rsidRPr="00892B59" w:rsidRDefault="00106E1D" w:rsidP="00106E1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:rsidR="00106E1D" w:rsidRPr="00892B59" w:rsidRDefault="00106E1D" w:rsidP="00106E1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B5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lastRenderedPageBreak/>
        <w:t>Используем такие формы работы: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индивидуальные, подгрупповые беседы, консультации,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адресная помощь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вопросах воспитания и обучения детей;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анкетирование, тестирование,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позволяющие</w:t>
      </w:r>
      <w:proofErr w:type="gramEnd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выявить уровень знаний педагогов по разным вопросам;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обучающие семинары, практикумы,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мастер-классы</w:t>
      </w:r>
      <w:r w:rsidR="00030687" w:rsidRPr="00892B5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, 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где теоретический материал подкрепляется примерами из практики, показом отдельных приемов и способов работы;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психологические тренинги,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деловые игры, акции, 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способствующие раскрытию членов коллектива, их сплочению, установлению благоприятного психологического климата в ДОУ;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дискуссии,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рамках которых обсуждаются спорные вопросы педагогической теории и практики, каждый воспитатель высказывает свое мнение и отстаивает его;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открытые показы, </w:t>
      </w:r>
      <w:proofErr w:type="spellStart"/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взаимопосещения</w:t>
      </w:r>
      <w:proofErr w:type="spellEnd"/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 последующим детальным анализом мероприятий;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смотры, презентации, конкурсы,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способствующие раскрытию творческих способностей педагогов.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Одной из наиболее эффективных форм профессиональной адаптации молодых педагогов является </w:t>
      </w:r>
      <w:r w:rsidRPr="00106E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наставничество</w:t>
      </w: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способствующее повышению их профессиональной компетентности, закреплению в образовательном учреждении и преемственности поколений. Задача педагога-наставника – собственным примером привить молодому специалисту интерес к педагогической деятельности, помочь реализовать себя, развить свои личностные качества, коммуникативные умения, творческие способности, профессиональное мастерство.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принципами системы наставничества являются: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</w:t>
      </w:r>
      <w:r w:rsidRPr="0010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 и целеустремлённость работы;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</w:t>
      </w:r>
      <w:r w:rsidRPr="0010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морально-психологический контакт наставника и подшефного;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</w:t>
      </w:r>
      <w:r w:rsidRPr="0010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доброжелательность и взаимное уважение;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</w:t>
      </w:r>
      <w:r w:rsidRPr="0010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планомерность деятельности.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Известная поговорка гласит: «От хорошего братца можно и ума набраться».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Наставник - это активист, навигатор, эталон, консультант.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10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ажно, выбирая наставника для молодого специалиста, учитывать следующее: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педагог должен обладать высокими профессиональными качествами;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коммуникативными способностями;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пользоваться авторитетом среди коллег, воспитанников, родителей.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Грамотно организованное наставничество для молодого специалиста – это возможность получить практический опыт организации воспитательно-образовательного процесса,  а для педагогов</w:t>
      </w:r>
      <w:r w:rsidR="00030687" w:rsidRPr="00892B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</w:t>
      </w:r>
      <w:proofErr w:type="spellStart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стажистов</w:t>
      </w:r>
      <w:proofErr w:type="spellEnd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возможность поделиться своим опытом работы и оказать действенную помощь своему молодому коллеге.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для кого</w:t>
      </w:r>
      <w:proofErr w:type="gramEnd"/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 секрет, что не каждый человек имеет врождённые способности к публичным выступлениям, развитое ораторское искусство, поэтому мы считаем, что учиться этому легче начинать в стенах своего учреждения, перед своими коллегами.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 и участие молодых педагогов в первом профессиональном конкурсе – это возможность показать свои знания и умения, раскрыть свои таланты, пробудить творческие способности, инициативу, сравнить свои возможности с достижениями других.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 уже можно говорить о положительных результатах нашей работы по повышению профессиональной компетентности молодых специалистов: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в детском саду создана своя система работы, которая объединяет деятельность молодых педагогов, опытных наставников и специалистов;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применяются эффективные формы и методы работы с коллективом;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    закрепление за молодыми специалистами педагогов-наставников обеспечивает необходимую помощь и поддержку на самом трудном этапе вхождения в новый коллектив и профессию;</w:t>
      </w:r>
    </w:p>
    <w:p w:rsidR="00106E1D" w:rsidRPr="00106E1D" w:rsidRDefault="00106E1D" w:rsidP="0010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·      результативное участие молодых педагогов в конкурсах профессионального мастерства 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 грамотное управление процессом профессиональной адаптации помогает не только молодым специалистам, но и способствует развитию образовательного учреждения, в котором они работают.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06E1D" w:rsidRPr="00106E1D" w:rsidRDefault="00106E1D" w:rsidP="00106E1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6E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C14CD" w:rsidRPr="00892B59" w:rsidRDefault="006C14CD">
      <w:pPr>
        <w:rPr>
          <w:rFonts w:ascii="Times New Roman" w:hAnsi="Times New Roman" w:cs="Times New Roman"/>
          <w:sz w:val="24"/>
          <w:szCs w:val="24"/>
        </w:rPr>
      </w:pPr>
    </w:p>
    <w:sectPr w:rsidR="006C14CD" w:rsidRPr="00892B59" w:rsidSect="006C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70A96"/>
    <w:multiLevelType w:val="hybridMultilevel"/>
    <w:tmpl w:val="C022660C"/>
    <w:lvl w:ilvl="0" w:tplc="30720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C66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A7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0C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C3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F6B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80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4A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4E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6E1D"/>
    <w:rsid w:val="00030687"/>
    <w:rsid w:val="00106E1D"/>
    <w:rsid w:val="006C14CD"/>
    <w:rsid w:val="0089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6E1D"/>
    <w:rPr>
      <w:b/>
      <w:bCs/>
    </w:rPr>
  </w:style>
  <w:style w:type="paragraph" w:styleId="a4">
    <w:name w:val="List Paragraph"/>
    <w:basedOn w:val="a"/>
    <w:uiPriority w:val="34"/>
    <w:qFormat/>
    <w:rsid w:val="0010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0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0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2024-03-13T12:03:00Z</dcterms:created>
  <dcterms:modified xsi:type="dcterms:W3CDTF">2024-03-13T12:38:00Z</dcterms:modified>
</cp:coreProperties>
</file>