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9C" w:rsidRDefault="00F50E9C" w:rsidP="00F50E9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rStyle w:val="c20"/>
          <w:b/>
          <w:bCs/>
          <w:color w:val="000000"/>
          <w:sz w:val="28"/>
          <w:szCs w:val="28"/>
        </w:rPr>
      </w:pPr>
    </w:p>
    <w:p w:rsidR="00F50E9C" w:rsidRDefault="00F50E9C" w:rsidP="00F50E9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ПЛАН РАБОТЫ НАСТАВНИКА </w:t>
      </w:r>
    </w:p>
    <w:p w:rsidR="00F50E9C" w:rsidRDefault="00F50E9C" w:rsidP="00F50E9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воспитателя Кузьминой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Альфии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Тагировны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 xml:space="preserve"> </w:t>
      </w:r>
    </w:p>
    <w:p w:rsidR="00F50E9C" w:rsidRDefault="00F50E9C" w:rsidP="00F50E9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8"/>
          <w:b/>
          <w:bCs/>
          <w:color w:val="000000"/>
          <w:sz w:val="28"/>
          <w:szCs w:val="28"/>
        </w:rPr>
        <w:t> с молодым специалистом Лаптевой Надеждой Николаевной</w:t>
      </w:r>
    </w:p>
    <w:p w:rsidR="00F50E9C" w:rsidRDefault="00F50E9C" w:rsidP="00F50E9C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на 2021-2022 учебный год</w:t>
      </w:r>
    </w:p>
    <w:p w:rsidR="009F59DE" w:rsidRDefault="009F59DE"/>
    <w:p w:rsidR="00F50E9C" w:rsidRDefault="00F50E9C"/>
    <w:tbl>
      <w:tblPr>
        <w:tblW w:w="13647" w:type="dxa"/>
        <w:tblInd w:w="-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7"/>
        <w:gridCol w:w="7024"/>
        <w:gridCol w:w="4936"/>
      </w:tblGrid>
      <w:tr w:rsidR="00F50E9C" w:rsidRPr="00F50E9C" w:rsidTr="00F50E9C">
        <w:trPr>
          <w:trHeight w:val="496"/>
        </w:trPr>
        <w:tc>
          <w:tcPr>
            <w:tcW w:w="15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59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   работы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E9C" w:rsidRPr="00F50E9C" w:rsidTr="00F50E9C">
        <w:trPr>
          <w:trHeight w:val="2476"/>
        </w:trPr>
        <w:tc>
          <w:tcPr>
            <w:tcW w:w="1590" w:type="dxa"/>
            <w:tcBorders>
              <w:top w:val="single" w:sz="8" w:space="0" w:color="00000A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8" w:type="dxa"/>
            <w:tcBorders>
              <w:top w:val="single" w:sz="8" w:space="0" w:color="00000A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Проектирование и разработка рабочей программы в соответствии с требованиями ФГОС ДОУ.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Рекомендации по охране жизни и здоровья детей на территории ДОУ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Выбор темы по самообразованию. 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Оказание  помощи при проведении мониторинга </w:t>
            </w:r>
            <w:r w:rsidRPr="001C6C7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изучение методик проведение и  обследования воспитанников.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Родительское собрание.</w:t>
            </w:r>
            <w:r w:rsidRPr="001C6C7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2" w:type="dxa"/>
            <w:tcBorders>
              <w:top w:val="single" w:sz="8" w:space="0" w:color="00000A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и ответы на интересующие вопросы. Помощь в подготовке документации.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изменениями в основных  документах, регламентирующими деятельность ДОУ.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 методической литературы по теме самообразования.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написании аналитической справки.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собрания.</w:t>
            </w:r>
          </w:p>
        </w:tc>
      </w:tr>
      <w:tr w:rsidR="00F50E9C" w:rsidRPr="00F50E9C" w:rsidTr="00F50E9C">
        <w:trPr>
          <w:trHeight w:val="1920"/>
        </w:trPr>
        <w:tc>
          <w:tcPr>
            <w:tcW w:w="1590" w:type="dxa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Выявление трудовой мотивации, педагогической направленности.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Планирование образовательного процесса в рамках комплексно - тематического планирования.  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3.Разработка индивидуального плана профессионального развития.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4.Методика проведения детских праздников.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способов получения необходимой информации.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подготовке и организации осеннего праздника. Наблюдение за наставником в роли ведущей.</w:t>
            </w:r>
          </w:p>
        </w:tc>
      </w:tr>
      <w:tr w:rsidR="00F50E9C" w:rsidRPr="00F50E9C" w:rsidTr="00F50E9C">
        <w:trPr>
          <w:trHeight w:val="518"/>
        </w:trPr>
        <w:tc>
          <w:tcPr>
            <w:tcW w:w="15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           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Изучение методики проведения НОД, совместная разработка конспектов НОД, эффективное использование дидактического материала в работе. </w:t>
            </w:r>
          </w:p>
          <w:p w:rsidR="00F50E9C" w:rsidRPr="00F50E9C" w:rsidRDefault="00F50E9C" w:rsidP="00F50E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Проведение тренинга «</w:t>
            </w:r>
            <w:r w:rsidRPr="001C6C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Трудности в организации режимных  моментов</w:t>
            </w: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50E9C" w:rsidRPr="00F50E9C" w:rsidRDefault="00F50E9C" w:rsidP="00F50E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Использование в работе проектов. 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Планирование работы с родителями, нетрадиционные формы взаимодействия. Оформление наглядной информации для родителей.</w:t>
            </w:r>
          </w:p>
        </w:tc>
        <w:tc>
          <w:tcPr>
            <w:tcW w:w="59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Консультация, оказание помощи и ответы на интересующие вопросы.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 на тему «Трудная ситуация в работе с детьми и ваш выход из нее».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и ответы на интересующие </w:t>
            </w: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вопросы. Анализ перспективного плана проектной деятельности.</w:t>
            </w:r>
          </w:p>
          <w:p w:rsidR="00F50E9C" w:rsidRPr="00F50E9C" w:rsidRDefault="00F50E9C" w:rsidP="00F50E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 и помощь в составлении плана работы с родителями; о правилах оформления родительских уголков, папок передвижек, наличие материала, формах их оформления.</w:t>
            </w:r>
          </w:p>
        </w:tc>
      </w:tr>
      <w:tr w:rsidR="00F50E9C" w:rsidRPr="00F50E9C" w:rsidTr="00F50E9C">
        <w:trPr>
          <w:trHeight w:val="3352"/>
        </w:trPr>
        <w:tc>
          <w:tcPr>
            <w:tcW w:w="15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Имидж педагога, педагогическая этика, культура поведения</w:t>
            </w:r>
          </w:p>
          <w:p w:rsidR="00F50E9C" w:rsidRPr="00F50E9C" w:rsidRDefault="00F50E9C" w:rsidP="00F50E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 работе с родителями;</w:t>
            </w:r>
          </w:p>
          <w:p w:rsidR="00F50E9C" w:rsidRPr="00F50E9C" w:rsidRDefault="00F50E9C" w:rsidP="00F50E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 работе с детьми;</w:t>
            </w:r>
          </w:p>
          <w:p w:rsidR="00F50E9C" w:rsidRPr="00F50E9C" w:rsidRDefault="00F50E9C" w:rsidP="00F50E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 работе с коллегами.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 «Предметно-развивающая среда в ДОУ как условие успешного </w:t>
            </w:r>
            <w:proofErr w:type="spellStart"/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образовательного процесса». Оказание помощи  при создании развивающей среды для детей среднего возраста.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Изучение методики проведения НОД, совместная разработка конспектов НОД, эффективное использование дидактического материала в работе.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Подготовка к новогодним мероприятиям.</w:t>
            </w:r>
          </w:p>
        </w:tc>
        <w:tc>
          <w:tcPr>
            <w:tcW w:w="59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Консультации, беседы, ответы на вопросы.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Семинар-практикум: «Принципы организации игровой деятельности»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Мастер – класс педагога – наставника по организации предметно – развивающей среды в ДОУ, соответствующей педагогическим и санитарным требованиям. Ознакомление с педагогическими требованиями к проведению совместной деятельности с дошкольниками.</w:t>
            </w:r>
          </w:p>
        </w:tc>
      </w:tr>
      <w:tr w:rsidR="00F50E9C" w:rsidRPr="00F50E9C" w:rsidTr="00F50E9C">
        <w:tc>
          <w:tcPr>
            <w:tcW w:w="15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           </w:t>
            </w:r>
          </w:p>
        </w:tc>
        <w:tc>
          <w:tcPr>
            <w:tcW w:w="8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индивидуальной работы с детьми.        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Использование современных игровых технологий.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Использование современных здоровье сберегающих технологий в режимных моментах.</w:t>
            </w:r>
          </w:p>
          <w:p w:rsidR="00F50E9C" w:rsidRPr="00F50E9C" w:rsidRDefault="00F50E9C" w:rsidP="00F50E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Проведение организованной образовательной деятельности молодым специалистом. Посещение наставника.</w:t>
            </w:r>
          </w:p>
        </w:tc>
        <w:tc>
          <w:tcPr>
            <w:tcW w:w="59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составлении плана индивидуальной работы с детьми.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Планирование, обмен опытом, помощь наставника. Консультация, использование презентаций в работе с детьми и родителями.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при написании справки об использовании технологий и о наличии методического обеспечения.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НОД молодого специалиста. Обсуждение.</w:t>
            </w:r>
          </w:p>
          <w:p w:rsidR="00F50E9C" w:rsidRPr="00F50E9C" w:rsidRDefault="00F50E9C" w:rsidP="00F50E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Помощь.</w:t>
            </w:r>
          </w:p>
        </w:tc>
      </w:tr>
      <w:tr w:rsidR="00F50E9C" w:rsidRPr="00F50E9C" w:rsidTr="00F50E9C">
        <w:tc>
          <w:tcPr>
            <w:tcW w:w="15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F50E9C" w:rsidRPr="00F50E9C" w:rsidRDefault="00F50E9C" w:rsidP="00F50E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Причины возникновения конфликтных ситуаций и их урегулирование в процессе педагогической деятельности.     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Использование в работе ИКТ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Моделирование педагогических ситуаций.</w:t>
            </w:r>
          </w:p>
          <w:p w:rsidR="00F50E9C" w:rsidRPr="00F50E9C" w:rsidRDefault="00F50E9C" w:rsidP="00F50E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Роль игры в развитии дошкольников. Самостоятельная организация и руководство творческими играми детей.</w:t>
            </w:r>
          </w:p>
        </w:tc>
        <w:tc>
          <w:tcPr>
            <w:tcW w:w="59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и решения выхода из этих проблем,  ответы на интересующие вопросы.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Консультация, использование презентаций </w:t>
            </w: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 работе с детьми и родителями.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с воспитателем-наставником, обмен мнениями.</w:t>
            </w:r>
          </w:p>
          <w:p w:rsidR="00F50E9C" w:rsidRPr="00F50E9C" w:rsidRDefault="00F50E9C" w:rsidP="00F50E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наставника, наблюдение за работой молодого специалиста - совместная игровая деятельность.</w:t>
            </w:r>
          </w:p>
        </w:tc>
      </w:tr>
      <w:tr w:rsidR="00F50E9C" w:rsidRPr="00F50E9C" w:rsidTr="00F50E9C">
        <w:tc>
          <w:tcPr>
            <w:tcW w:w="15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1C6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F50E9C" w:rsidRPr="00F50E9C" w:rsidRDefault="00F50E9C" w:rsidP="00F50E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1.Просмотр конспекта и проведение НОД молодым специалистом.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Проектная деятельность, посвященная Всемирному Дню дикой природы.</w:t>
            </w:r>
          </w:p>
          <w:p w:rsidR="00F50E9C" w:rsidRPr="00F50E9C" w:rsidRDefault="00F50E9C" w:rsidP="00F50E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Организация и проведение сюжетно-ролевой игры с детьми во второй половине дня.</w:t>
            </w:r>
          </w:p>
          <w:p w:rsidR="00F50E9C" w:rsidRPr="00F50E9C" w:rsidRDefault="00F50E9C" w:rsidP="00F50E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Причины возникновения  конфликтных ситуаций между детьми и их урегулирование в процессе  игровой деятельности.</w:t>
            </w:r>
          </w:p>
        </w:tc>
        <w:tc>
          <w:tcPr>
            <w:tcW w:w="59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наставника, помощь в подборе материала; написании перспективного плана проектной деятельности.</w:t>
            </w:r>
          </w:p>
          <w:p w:rsidR="00F50E9C" w:rsidRPr="00F50E9C" w:rsidRDefault="00F50E9C" w:rsidP="00F50E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помощь, рекомендации, анализ.</w:t>
            </w:r>
          </w:p>
          <w:p w:rsidR="00F50E9C" w:rsidRPr="00F50E9C" w:rsidRDefault="00F50E9C" w:rsidP="00F50E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профессиональных затруднений (Совместное определение путей их устранения)</w:t>
            </w:r>
          </w:p>
          <w:p w:rsidR="00F50E9C" w:rsidRPr="00F50E9C" w:rsidRDefault="00F50E9C" w:rsidP="00F50E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и ответы на интересующие вопросы.</w:t>
            </w:r>
          </w:p>
        </w:tc>
      </w:tr>
      <w:tr w:rsidR="00F50E9C" w:rsidRPr="00F50E9C" w:rsidTr="00F50E9C">
        <w:tc>
          <w:tcPr>
            <w:tcW w:w="15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1C6C77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50E9C"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Подготовка к мониторингу развития детей. </w:t>
            </w:r>
          </w:p>
          <w:p w:rsidR="00F50E9C" w:rsidRPr="00F50E9C" w:rsidRDefault="001C6C77" w:rsidP="00F50E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50E9C"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.Открытый показ совместной деятельности с воспитанниками внутри ДОУ</w:t>
            </w:r>
          </w:p>
        </w:tc>
        <w:tc>
          <w:tcPr>
            <w:tcW w:w="59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презентаций в работе с детьми и родителями. Привлечение родителей к изготовлению  альбомов «Профессии родителей».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 подборе диагностического материала.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Консультирование. Выработка рекомендаций.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Совместный анализ, обмен мнениями и пожелания коллег.</w:t>
            </w:r>
          </w:p>
          <w:p w:rsidR="00F50E9C" w:rsidRPr="00F50E9C" w:rsidRDefault="00F50E9C" w:rsidP="00F50E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консультирование молодого педагога по этой теме.</w:t>
            </w:r>
          </w:p>
        </w:tc>
      </w:tr>
      <w:tr w:rsidR="00F50E9C" w:rsidRPr="00F50E9C" w:rsidTr="00F50E9C">
        <w:tc>
          <w:tcPr>
            <w:tcW w:w="15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Знакомство с мониторингом, изучение методик проведение и обследования воспитанников.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Подведение итогов работы.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Выбор методической темы для работы по самообразованию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0E9C" w:rsidRPr="00F50E9C" w:rsidRDefault="001C6C77" w:rsidP="00F50E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50E9C"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«Летняя оздоровительная работа в ДОУ»</w:t>
            </w:r>
          </w:p>
        </w:tc>
        <w:tc>
          <w:tcPr>
            <w:tcW w:w="59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 молодого воспитателя.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и ответы на интересующие вопросы.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педагогическом совете;  посещение открытых мероприятий опытных коллег.</w:t>
            </w:r>
          </w:p>
          <w:p w:rsidR="00F50E9C" w:rsidRPr="00F50E9C" w:rsidRDefault="00F50E9C" w:rsidP="00F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</w:t>
            </w:r>
            <w:proofErr w:type="spellStart"/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летне</w:t>
            </w:r>
            <w:proofErr w:type="spellEnd"/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оздоровительному периоду.</w:t>
            </w:r>
          </w:p>
          <w:p w:rsidR="00F50E9C" w:rsidRPr="00F50E9C" w:rsidRDefault="00F50E9C" w:rsidP="00F50E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требованиями к работе с детьми в летний период. Оказание помощи при составлении плана на летний период (темы, наблюдения, игры, экспериментирования и т.д.)</w:t>
            </w:r>
          </w:p>
        </w:tc>
      </w:tr>
    </w:tbl>
    <w:p w:rsidR="00F50E9C" w:rsidRPr="001C6C77" w:rsidRDefault="00F50E9C">
      <w:pPr>
        <w:rPr>
          <w:rFonts w:ascii="Times New Roman" w:hAnsi="Times New Roman" w:cs="Times New Roman"/>
          <w:sz w:val="24"/>
          <w:szCs w:val="24"/>
        </w:rPr>
      </w:pPr>
    </w:p>
    <w:sectPr w:rsidR="00F50E9C" w:rsidRPr="001C6C77" w:rsidSect="00F50E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0E9C"/>
    <w:rsid w:val="001C6C77"/>
    <w:rsid w:val="009F59DE"/>
    <w:rsid w:val="00F5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F5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50E9C"/>
  </w:style>
  <w:style w:type="character" w:customStyle="1" w:styleId="c5">
    <w:name w:val="c5"/>
    <w:basedOn w:val="a0"/>
    <w:rsid w:val="00F50E9C"/>
  </w:style>
  <w:style w:type="character" w:customStyle="1" w:styleId="c48">
    <w:name w:val="c48"/>
    <w:basedOn w:val="a0"/>
    <w:rsid w:val="00F50E9C"/>
  </w:style>
  <w:style w:type="paragraph" w:customStyle="1" w:styleId="c1">
    <w:name w:val="c1"/>
    <w:basedOn w:val="a"/>
    <w:rsid w:val="00F5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0E9C"/>
  </w:style>
  <w:style w:type="paragraph" w:customStyle="1" w:styleId="c22">
    <w:name w:val="c22"/>
    <w:basedOn w:val="a"/>
    <w:rsid w:val="00F5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50E9C"/>
  </w:style>
  <w:style w:type="paragraph" w:customStyle="1" w:styleId="c25">
    <w:name w:val="c25"/>
    <w:basedOn w:val="a"/>
    <w:rsid w:val="00F5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50E9C"/>
  </w:style>
  <w:style w:type="paragraph" w:customStyle="1" w:styleId="c40">
    <w:name w:val="c40"/>
    <w:basedOn w:val="a"/>
    <w:rsid w:val="00F5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50E9C"/>
  </w:style>
  <w:style w:type="character" w:customStyle="1" w:styleId="c50">
    <w:name w:val="c50"/>
    <w:basedOn w:val="a0"/>
    <w:rsid w:val="00F50E9C"/>
  </w:style>
  <w:style w:type="character" w:customStyle="1" w:styleId="c10">
    <w:name w:val="c10"/>
    <w:basedOn w:val="a0"/>
    <w:rsid w:val="00F50E9C"/>
  </w:style>
  <w:style w:type="character" w:styleId="a3">
    <w:name w:val="Hyperlink"/>
    <w:basedOn w:val="a0"/>
    <w:uiPriority w:val="99"/>
    <w:semiHidden/>
    <w:unhideWhenUsed/>
    <w:rsid w:val="00F50E9C"/>
    <w:rPr>
      <w:color w:val="0000FF"/>
      <w:u w:val="single"/>
    </w:rPr>
  </w:style>
  <w:style w:type="character" w:customStyle="1" w:styleId="c19">
    <w:name w:val="c19"/>
    <w:basedOn w:val="a0"/>
    <w:rsid w:val="00F50E9C"/>
  </w:style>
  <w:style w:type="character" w:customStyle="1" w:styleId="c45">
    <w:name w:val="c45"/>
    <w:basedOn w:val="a0"/>
    <w:rsid w:val="00F50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2024-02-21T15:54:00Z</dcterms:created>
  <dcterms:modified xsi:type="dcterms:W3CDTF">2024-02-21T16:02:00Z</dcterms:modified>
</cp:coreProperties>
</file>