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8B98F" w14:textId="77777777"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14:paraId="1CC38329" w14:textId="77777777" w:rsidR="00B52680" w:rsidRPr="000C1BDB" w:rsidRDefault="00B52680" w:rsidP="000C1BDB">
      <w:pPr>
        <w:pStyle w:val="a3"/>
        <w:spacing w:line="336" w:lineRule="atLeast"/>
        <w:jc w:val="center"/>
        <w:rPr>
          <w:b/>
        </w:rPr>
      </w:pPr>
      <w:r w:rsidRPr="000C1BDB">
        <w:rPr>
          <w:b/>
        </w:rPr>
        <w:t>СИСТЕМА УПРАВЛЕНИЯ</w:t>
      </w:r>
    </w:p>
    <w:p w14:paraId="138B7811" w14:textId="542607C6" w:rsidR="00B52680" w:rsidRPr="009B47F6" w:rsidRDefault="003E1484" w:rsidP="009F42CC">
      <w:pPr>
        <w:jc w:val="both"/>
        <w:rPr>
          <w:rFonts w:ascii="Times New Roman" w:hAnsi="Times New Roman"/>
          <w:sz w:val="24"/>
          <w:szCs w:val="24"/>
        </w:rPr>
      </w:pPr>
      <w:r>
        <w:rPr>
          <w:rFonts w:ascii="Times New Roman" w:hAnsi="Times New Roman"/>
          <w:sz w:val="24"/>
          <w:szCs w:val="24"/>
        </w:rPr>
        <w:t>Управление М</w:t>
      </w:r>
      <w:r w:rsidR="00F41EAF">
        <w:rPr>
          <w:rFonts w:ascii="Times New Roman" w:hAnsi="Times New Roman"/>
          <w:sz w:val="24"/>
          <w:szCs w:val="24"/>
        </w:rPr>
        <w:t>А</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Федерации  и </w:t>
      </w:r>
      <w:r>
        <w:rPr>
          <w:rFonts w:ascii="Times New Roman" w:hAnsi="Times New Roman"/>
          <w:sz w:val="24"/>
          <w:szCs w:val="24"/>
        </w:rPr>
        <w:t xml:space="preserve">Отделом образования </w:t>
      </w:r>
      <w:r w:rsidR="00F41EAF">
        <w:rPr>
          <w:rFonts w:ascii="Times New Roman" w:hAnsi="Times New Roman"/>
          <w:sz w:val="24"/>
          <w:szCs w:val="24"/>
        </w:rPr>
        <w:t>городского округа Дегтярск</w:t>
      </w:r>
      <w:r w:rsidR="00205CBA">
        <w:rPr>
          <w:rFonts w:ascii="Times New Roman" w:hAnsi="Times New Roman"/>
          <w:sz w:val="24"/>
          <w:szCs w:val="24"/>
        </w:rPr>
        <w:t xml:space="preserve"> </w:t>
      </w:r>
      <w:r w:rsidR="00B52680" w:rsidRPr="009B47F6">
        <w:rPr>
          <w:rFonts w:ascii="Times New Roman" w:hAnsi="Times New Roman"/>
          <w:sz w:val="24"/>
          <w:szCs w:val="24"/>
        </w:rPr>
        <w:t xml:space="preserve">и строится на принципах единоначалия и самоуправления. </w:t>
      </w:r>
    </w:p>
    <w:p w14:paraId="6889D22E" w14:textId="77777777" w:rsidR="00B52680" w:rsidRDefault="00B52680" w:rsidP="009F42CC">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14:paraId="0A511CC9" w14:textId="26E58CCD" w:rsidR="00B52680" w:rsidRPr="00365B6D" w:rsidRDefault="00B52680" w:rsidP="009F42CC">
      <w:pPr>
        <w:pStyle w:val="a3"/>
        <w:numPr>
          <w:ilvl w:val="0"/>
          <w:numId w:val="16"/>
        </w:numPr>
        <w:spacing w:before="0" w:beforeAutospacing="0" w:after="0" w:line="336" w:lineRule="atLeast"/>
        <w:jc w:val="both"/>
        <w:rPr>
          <w:sz w:val="28"/>
          <w:szCs w:val="28"/>
        </w:rPr>
      </w:pPr>
      <w:r>
        <w:t xml:space="preserve">Договор </w:t>
      </w:r>
      <w:r w:rsidR="003E1484">
        <w:t xml:space="preserve"> между М</w:t>
      </w:r>
      <w:r w:rsidR="00F41EAF">
        <w:t>А</w:t>
      </w:r>
      <w:r w:rsidRPr="009B47F6">
        <w:t>ДОУ  и родителями.</w:t>
      </w:r>
    </w:p>
    <w:p w14:paraId="64C9F7F9" w14:textId="77777777" w:rsidR="00B52680" w:rsidRPr="002A7702" w:rsidRDefault="00B52680" w:rsidP="009F42CC">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14:paraId="333B0B10" w14:textId="77777777" w:rsidR="00B52680" w:rsidRPr="002A7702" w:rsidRDefault="00B52680" w:rsidP="009F42CC">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14:paraId="7B242519" w14:textId="77777777" w:rsidR="00B52680" w:rsidRPr="009B47F6" w:rsidRDefault="00B52680" w:rsidP="009F42CC">
      <w:pPr>
        <w:spacing w:after="0" w:line="336" w:lineRule="atLeast"/>
        <w:ind w:left="140" w:right="100"/>
        <w:jc w:val="both"/>
        <w:rPr>
          <w:rFonts w:ascii="Times New Roman" w:hAnsi="Times New Roman"/>
          <w:sz w:val="24"/>
          <w:szCs w:val="24"/>
        </w:rPr>
      </w:pPr>
      <w:r w:rsidRPr="009B47F6">
        <w:rPr>
          <w:rStyle w:val="a4"/>
          <w:rFonts w:ascii="Times New Roman" w:hAnsi="Times New Roman"/>
          <w:sz w:val="24"/>
          <w:szCs w:val="24"/>
        </w:rPr>
        <w:t>Локальные акты</w:t>
      </w:r>
    </w:p>
    <w:p w14:paraId="34B02A71"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 xml:space="preserve">Штатное расписание. </w:t>
      </w:r>
    </w:p>
    <w:p w14:paraId="6558FC5A" w14:textId="65EDFEBA" w:rsidR="00B52680" w:rsidRPr="009B47F6" w:rsidRDefault="003E1484" w:rsidP="009F42CC">
      <w:pPr>
        <w:numPr>
          <w:ilvl w:val="0"/>
          <w:numId w:val="1"/>
        </w:numPr>
        <w:spacing w:after="0" w:line="336" w:lineRule="atLeast"/>
        <w:ind w:left="500" w:right="100"/>
        <w:jc w:val="both"/>
        <w:rPr>
          <w:rFonts w:ascii="Times New Roman" w:hAnsi="Times New Roman"/>
          <w:sz w:val="24"/>
          <w:szCs w:val="24"/>
        </w:rPr>
      </w:pPr>
      <w:r>
        <w:rPr>
          <w:rFonts w:ascii="Times New Roman" w:hAnsi="Times New Roman"/>
          <w:sz w:val="24"/>
          <w:szCs w:val="24"/>
        </w:rPr>
        <w:t>Приказы заведующего М</w:t>
      </w:r>
      <w:r w:rsidR="00F41EAF">
        <w:rPr>
          <w:rFonts w:ascii="Times New Roman" w:hAnsi="Times New Roman"/>
          <w:sz w:val="24"/>
          <w:szCs w:val="24"/>
        </w:rPr>
        <w:t>А</w:t>
      </w:r>
      <w:r w:rsidR="00B52680" w:rsidRPr="009B47F6">
        <w:rPr>
          <w:rFonts w:ascii="Times New Roman" w:hAnsi="Times New Roman"/>
          <w:sz w:val="24"/>
          <w:szCs w:val="24"/>
        </w:rPr>
        <w:t>ДОУ</w:t>
      </w:r>
    </w:p>
    <w:p w14:paraId="21D5F797"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14:paraId="28882F1A"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14:paraId="0B83CAB8"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14:paraId="5A04B941"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Положение о Родительском Комитете.</w:t>
      </w:r>
    </w:p>
    <w:p w14:paraId="0243C63D"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14:paraId="7D18BA8B"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14:paraId="38B96308" w14:textId="77777777" w:rsidR="00B52680" w:rsidRPr="009B47F6"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14:paraId="3B18F01D" w14:textId="77777777" w:rsidR="00B52680" w:rsidRPr="002A7702" w:rsidRDefault="00B52680" w:rsidP="009F42CC">
      <w:pPr>
        <w:numPr>
          <w:ilvl w:val="0"/>
          <w:numId w:val="1"/>
        </w:numPr>
        <w:spacing w:after="0" w:line="336" w:lineRule="atLeast"/>
        <w:ind w:left="500" w:right="100"/>
        <w:jc w:val="both"/>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14:paraId="46C069F1" w14:textId="77777777" w:rsidR="00B52680" w:rsidRDefault="00B52680" w:rsidP="009F42CC">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14:paraId="5EAD217C" w14:textId="4615EA68" w:rsidR="00302C63" w:rsidRDefault="00302C63" w:rsidP="009F42CC">
      <w:pPr>
        <w:pStyle w:val="a3"/>
        <w:spacing w:before="0" w:beforeAutospacing="0" w:after="0" w:line="336" w:lineRule="atLeast"/>
        <w:jc w:val="both"/>
        <w:rPr>
          <w:b/>
          <w:bCs/>
          <w:i/>
        </w:rPr>
      </w:pPr>
      <w:r w:rsidRPr="00302C63">
        <w:rPr>
          <w:b/>
          <w:bCs/>
          <w:i/>
        </w:rPr>
        <w:t xml:space="preserve">Административная  </w:t>
      </w:r>
      <w:r>
        <w:rPr>
          <w:b/>
          <w:bCs/>
          <w:i/>
        </w:rPr>
        <w:t xml:space="preserve">система  управления </w:t>
      </w:r>
      <w:r w:rsidR="003E1484">
        <w:rPr>
          <w:b/>
          <w:bCs/>
          <w:i/>
        </w:rPr>
        <w:t xml:space="preserve"> М</w:t>
      </w:r>
      <w:r w:rsidR="00F41EAF">
        <w:rPr>
          <w:b/>
          <w:bCs/>
          <w:i/>
        </w:rPr>
        <w:t>А</w:t>
      </w:r>
      <w:r w:rsidRPr="00302C63">
        <w:rPr>
          <w:b/>
          <w:bCs/>
          <w:i/>
        </w:rPr>
        <w:t>ДОУ</w:t>
      </w:r>
      <w:r w:rsidR="00A22BA4">
        <w:rPr>
          <w:b/>
          <w:bCs/>
          <w:i/>
        </w:rPr>
        <w:t>:</w:t>
      </w:r>
    </w:p>
    <w:p w14:paraId="32EA7135" w14:textId="541072C8" w:rsidR="00A22BA4" w:rsidRPr="00A22BA4" w:rsidRDefault="003E1484" w:rsidP="009F42CC">
      <w:pPr>
        <w:pStyle w:val="a3"/>
        <w:numPr>
          <w:ilvl w:val="0"/>
          <w:numId w:val="28"/>
        </w:numPr>
        <w:spacing w:before="0" w:beforeAutospacing="0" w:after="0" w:line="336" w:lineRule="atLeast"/>
        <w:jc w:val="both"/>
        <w:rPr>
          <w:i/>
        </w:rPr>
      </w:pPr>
      <w:r>
        <w:rPr>
          <w:color w:val="000000"/>
        </w:rPr>
        <w:t>Заведующий М</w:t>
      </w:r>
      <w:r w:rsidR="00F41EAF">
        <w:rPr>
          <w:color w:val="000000"/>
        </w:rPr>
        <w:t>А</w:t>
      </w:r>
      <w:r w:rsidR="00A22BA4">
        <w:rPr>
          <w:color w:val="000000"/>
        </w:rPr>
        <w:t xml:space="preserve">ДОУ </w:t>
      </w:r>
      <w:r>
        <w:rPr>
          <w:color w:val="000000"/>
        </w:rPr>
        <w:t>«</w:t>
      </w:r>
      <w:r w:rsidR="00F41EAF">
        <w:rPr>
          <w:color w:val="000000"/>
        </w:rPr>
        <w:t>Детский сад № 24</w:t>
      </w:r>
      <w:r w:rsidR="00A22BA4">
        <w:rPr>
          <w:color w:val="000000"/>
        </w:rPr>
        <w:t>;</w:t>
      </w:r>
    </w:p>
    <w:p w14:paraId="6705CBF4" w14:textId="5065F30C" w:rsidR="00A22BA4" w:rsidRPr="00F41EAF" w:rsidRDefault="00A22BA4" w:rsidP="009F42CC">
      <w:pPr>
        <w:pStyle w:val="a3"/>
        <w:numPr>
          <w:ilvl w:val="0"/>
          <w:numId w:val="28"/>
        </w:numPr>
        <w:spacing w:before="0" w:beforeAutospacing="0" w:after="0" w:line="336" w:lineRule="atLeast"/>
        <w:jc w:val="both"/>
        <w:rPr>
          <w:i/>
        </w:rPr>
      </w:pPr>
      <w:r>
        <w:rPr>
          <w:color w:val="000000"/>
        </w:rPr>
        <w:t>Заместитель заведующего;</w:t>
      </w:r>
    </w:p>
    <w:p w14:paraId="7229EB53" w14:textId="4ACD5843" w:rsidR="00F41EAF" w:rsidRPr="002A7702" w:rsidRDefault="00F41EAF" w:rsidP="009F42CC">
      <w:pPr>
        <w:pStyle w:val="a3"/>
        <w:numPr>
          <w:ilvl w:val="0"/>
          <w:numId w:val="28"/>
        </w:numPr>
        <w:spacing w:before="0" w:beforeAutospacing="0" w:after="0" w:line="336" w:lineRule="atLeast"/>
        <w:jc w:val="both"/>
        <w:rPr>
          <w:i/>
        </w:rPr>
      </w:pPr>
      <w:r>
        <w:rPr>
          <w:color w:val="000000"/>
        </w:rPr>
        <w:t>Заместитель заведующего по административно-хозяйственной работе</w:t>
      </w:r>
      <w:r>
        <w:rPr>
          <w:color w:val="000000"/>
        </w:rPr>
        <w:t>.</w:t>
      </w:r>
    </w:p>
    <w:p w14:paraId="646E3757" w14:textId="77777777" w:rsidR="009F7187" w:rsidRPr="00105C40" w:rsidRDefault="009F7187" w:rsidP="009F42CC">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14:paraId="734DED6D" w14:textId="29AF63B0" w:rsidR="009F7187" w:rsidRDefault="009F7187" w:rsidP="009F42CC">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w:t>
      </w:r>
      <w:r w:rsidR="00F41EAF">
        <w:rPr>
          <w:color w:val="000000"/>
        </w:rPr>
        <w:t>/заместитель заведующего</w:t>
      </w:r>
      <w:r>
        <w:rPr>
          <w:color w:val="000000"/>
        </w:rPr>
        <w:t xml:space="preserve"> в соответствии с з</w:t>
      </w:r>
      <w:r w:rsidR="003E1484">
        <w:rPr>
          <w:color w:val="000000"/>
        </w:rPr>
        <w:t>аконодательством РФ и уставом М</w:t>
      </w:r>
      <w:r w:rsidR="00F41EAF">
        <w:rPr>
          <w:color w:val="000000"/>
        </w:rPr>
        <w:t>А</w:t>
      </w:r>
      <w:r>
        <w:rPr>
          <w:color w:val="000000"/>
        </w:rPr>
        <w:t xml:space="preserve">ДОУ </w:t>
      </w:r>
      <w:r w:rsidR="00205CBA">
        <w:rPr>
          <w:color w:val="000000"/>
        </w:rPr>
        <w:t>«</w:t>
      </w:r>
      <w:r w:rsidR="00F41EAF">
        <w:rPr>
          <w:color w:val="000000"/>
        </w:rPr>
        <w:t>Детский сад № 24</w:t>
      </w:r>
      <w:r w:rsidR="00205CBA">
        <w:rPr>
          <w:color w:val="000000"/>
        </w:rPr>
        <w:t xml:space="preserve">»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14:paraId="0F9A7339" w14:textId="77777777" w:rsidR="00B52680" w:rsidRPr="00205CBA" w:rsidRDefault="009F7187" w:rsidP="009F42CC">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bookmarkStart w:id="0" w:name="_Hlk119415214"/>
      <w:r>
        <w:rPr>
          <w:color w:val="000000"/>
        </w:rPr>
        <w:t xml:space="preserve">Заместитель заведующего по административно-хозяйственной работе </w:t>
      </w:r>
      <w:bookmarkEnd w:id="0"/>
      <w:r>
        <w:rPr>
          <w:color w:val="000000"/>
        </w:rPr>
        <w:t>организует и обеспечивает безопасное и бесперебойное обслуживание, выполнение предписаний надзорных органов, ремонт.</w:t>
      </w:r>
    </w:p>
    <w:p w14:paraId="334318AA" w14:textId="5B02FE20" w:rsidR="00B52680" w:rsidRPr="007A5B0D" w:rsidRDefault="003E1484" w:rsidP="009F42CC">
      <w:pPr>
        <w:pStyle w:val="a3"/>
        <w:spacing w:before="0" w:beforeAutospacing="0" w:after="0" w:line="336" w:lineRule="atLeast"/>
        <w:jc w:val="both"/>
        <w:rPr>
          <w:szCs w:val="28"/>
        </w:rPr>
      </w:pPr>
      <w:r>
        <w:rPr>
          <w:szCs w:val="28"/>
        </w:rPr>
        <w:t>Управление М</w:t>
      </w:r>
      <w:r w:rsidR="00F41EAF">
        <w:rPr>
          <w:szCs w:val="28"/>
        </w:rPr>
        <w:t>А</w:t>
      </w:r>
      <w:r w:rsidR="00B52680" w:rsidRPr="007A5B0D">
        <w:rPr>
          <w:szCs w:val="28"/>
        </w:rPr>
        <w:t>ДОУ включает в себя следующие структурные подразделения:</w:t>
      </w:r>
    </w:p>
    <w:p w14:paraId="30160C1F" w14:textId="3BF08563" w:rsidR="00B52680" w:rsidRPr="000C56F5" w:rsidRDefault="00B52680" w:rsidP="009F42CC">
      <w:pPr>
        <w:pStyle w:val="a3"/>
        <w:spacing w:before="0" w:beforeAutospacing="0" w:after="0" w:line="336" w:lineRule="atLeast"/>
        <w:jc w:val="both"/>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w:t>
      </w:r>
      <w:r w:rsidR="00F41EAF">
        <w:rPr>
          <w:rStyle w:val="a4"/>
        </w:rPr>
        <w:t>А</w:t>
      </w:r>
      <w:r w:rsidRPr="000C56F5">
        <w:rPr>
          <w:rStyle w:val="a4"/>
        </w:rPr>
        <w:t>ДОУ;</w:t>
      </w:r>
    </w:p>
    <w:p w14:paraId="58DBDD59" w14:textId="6AB40DBC" w:rsidR="00B52680" w:rsidRPr="000C56F5" w:rsidRDefault="003E1484" w:rsidP="009F42CC">
      <w:pPr>
        <w:pStyle w:val="a3"/>
        <w:spacing w:before="0" w:beforeAutospacing="0" w:after="0" w:line="336" w:lineRule="atLeast"/>
        <w:jc w:val="both"/>
      </w:pPr>
      <w:r>
        <w:rPr>
          <w:rStyle w:val="a4"/>
        </w:rPr>
        <w:t>- Педагогический Совет М</w:t>
      </w:r>
      <w:r w:rsidR="00F41EAF">
        <w:rPr>
          <w:rStyle w:val="a4"/>
        </w:rPr>
        <w:t>А</w:t>
      </w:r>
      <w:r w:rsidR="00B52680" w:rsidRPr="000C56F5">
        <w:rPr>
          <w:rStyle w:val="a4"/>
        </w:rPr>
        <w:t>ДОУ;</w:t>
      </w:r>
    </w:p>
    <w:p w14:paraId="05C7823E" w14:textId="795B61CC" w:rsidR="00B52680" w:rsidRDefault="003E1484" w:rsidP="009F42CC">
      <w:pPr>
        <w:pStyle w:val="a3"/>
        <w:spacing w:before="0" w:beforeAutospacing="0" w:after="0" w:line="336" w:lineRule="atLeast"/>
        <w:jc w:val="both"/>
        <w:rPr>
          <w:rStyle w:val="a4"/>
        </w:rPr>
      </w:pPr>
      <w:r>
        <w:rPr>
          <w:rStyle w:val="a4"/>
        </w:rPr>
        <w:lastRenderedPageBreak/>
        <w:t>- Родительский комитет М</w:t>
      </w:r>
      <w:r w:rsidR="00F41EAF">
        <w:rPr>
          <w:rStyle w:val="a4"/>
        </w:rPr>
        <w:t>А</w:t>
      </w:r>
      <w:r w:rsidR="00B52680" w:rsidRPr="000C56F5">
        <w:rPr>
          <w:rStyle w:val="a4"/>
        </w:rPr>
        <w:t>ДОУ;</w:t>
      </w:r>
    </w:p>
    <w:p w14:paraId="07043932" w14:textId="77777777" w:rsidR="00B52680" w:rsidRPr="000C56F5" w:rsidRDefault="00B52680" w:rsidP="009F42CC">
      <w:pPr>
        <w:pStyle w:val="a3"/>
        <w:spacing w:before="0" w:beforeAutospacing="0" w:after="0" w:line="336" w:lineRule="atLeast"/>
        <w:jc w:val="both"/>
      </w:pPr>
    </w:p>
    <w:p w14:paraId="4812E1FE" w14:textId="77777777" w:rsidR="00B52680" w:rsidRPr="007A5B0D" w:rsidRDefault="00B52680" w:rsidP="009F42CC">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14:paraId="1774BB45" w14:textId="0C62EAF0" w:rsidR="00B52680" w:rsidRDefault="00B52680" w:rsidP="009F42CC">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w:t>
      </w:r>
      <w:r w:rsidR="00F41EAF">
        <w:rPr>
          <w:rStyle w:val="a4"/>
        </w:rPr>
        <w:t>А</w:t>
      </w:r>
      <w:r w:rsidRPr="000C56F5">
        <w:rPr>
          <w:rStyle w:val="a4"/>
        </w:rPr>
        <w:t>ДОУ</w:t>
      </w:r>
      <w:r>
        <w:rPr>
          <w:rStyle w:val="a4"/>
        </w:rPr>
        <w:t>.</w:t>
      </w:r>
    </w:p>
    <w:p w14:paraId="7441126A" w14:textId="13831443" w:rsidR="00B52680" w:rsidRPr="004B0972" w:rsidRDefault="00B52680" w:rsidP="009F42CC">
      <w:pPr>
        <w:pStyle w:val="a8"/>
        <w:spacing w:line="276" w:lineRule="auto"/>
        <w:jc w:val="both"/>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w:t>
      </w:r>
      <w:r w:rsidR="00F41EAF">
        <w:rPr>
          <w:rStyle w:val="a4"/>
          <w:rFonts w:ascii="Times New Roman" w:hAnsi="Times New Roman"/>
          <w:b w:val="0"/>
          <w:sz w:val="24"/>
          <w:szCs w:val="24"/>
        </w:rPr>
        <w:t>А</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F41EAF">
        <w:rPr>
          <w:rFonts w:ascii="Times New Roman" w:hAnsi="Times New Roman"/>
          <w:sz w:val="24"/>
          <w:szCs w:val="24"/>
        </w:rPr>
        <w:t>автономного</w:t>
      </w:r>
      <w:r w:rsidRPr="004B0972">
        <w:rPr>
          <w:rFonts w:ascii="Times New Roman" w:hAnsi="Times New Roman"/>
          <w:sz w:val="24"/>
          <w:szCs w:val="24"/>
        </w:rPr>
        <w:t xml:space="preserve"> дошкольного  образовательного учреждения  </w:t>
      </w:r>
      <w:r w:rsidR="00205CBA">
        <w:rPr>
          <w:rFonts w:ascii="Times New Roman" w:hAnsi="Times New Roman"/>
          <w:sz w:val="24"/>
          <w:szCs w:val="24"/>
        </w:rPr>
        <w:t xml:space="preserve"> «</w:t>
      </w:r>
      <w:r w:rsidR="00F41EAF">
        <w:rPr>
          <w:rFonts w:ascii="Times New Roman" w:hAnsi="Times New Roman"/>
          <w:sz w:val="24"/>
          <w:szCs w:val="24"/>
        </w:rPr>
        <w:t>Детский сад № 24</w:t>
      </w:r>
      <w:r w:rsidR="00205CBA">
        <w:rPr>
          <w:rFonts w:ascii="Times New Roman" w:hAnsi="Times New Roman"/>
          <w:sz w:val="24"/>
          <w:szCs w:val="24"/>
        </w:rPr>
        <w:t>»</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 xml:space="preserve">Настоящее положение разработано в соответствии с ФЗ-273 «Об образовании в РФ», Уставу </w:t>
      </w:r>
      <w:r w:rsidR="00F41EAF">
        <w:rPr>
          <w:rFonts w:ascii="Times New Roman" w:hAnsi="Times New Roman"/>
          <w:color w:val="000000"/>
          <w:sz w:val="24"/>
          <w:szCs w:val="24"/>
        </w:rPr>
        <w:t>МАДОУ</w:t>
      </w:r>
      <w:r w:rsidRPr="004B0972">
        <w:rPr>
          <w:rFonts w:ascii="Times New Roman" w:hAnsi="Times New Roman"/>
          <w:color w:val="000000"/>
          <w:sz w:val="24"/>
          <w:szCs w:val="24"/>
        </w:rPr>
        <w:t>.</w:t>
      </w:r>
    </w:p>
    <w:p w14:paraId="7F6C703A" w14:textId="77777777" w:rsidR="00B52680" w:rsidRPr="004B0972" w:rsidRDefault="00B52680" w:rsidP="009F42CC">
      <w:pPr>
        <w:pStyle w:val="a8"/>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14:paraId="7E1A6DDB" w14:textId="53CA9941" w:rsidR="00B52680" w:rsidRPr="004B0972" w:rsidRDefault="00B52680" w:rsidP="009F42CC">
      <w:pPr>
        <w:pStyle w:val="a8"/>
        <w:spacing w:line="276" w:lineRule="auto"/>
        <w:jc w:val="both"/>
        <w:rPr>
          <w:rFonts w:ascii="Times New Roman" w:hAnsi="Times New Roman"/>
          <w:sz w:val="24"/>
          <w:szCs w:val="24"/>
        </w:rPr>
      </w:pPr>
      <w:r w:rsidRPr="004B0972">
        <w:rPr>
          <w:rFonts w:ascii="Times New Roman" w:hAnsi="Times New Roman"/>
          <w:sz w:val="24"/>
          <w:szCs w:val="24"/>
        </w:rPr>
        <w:t xml:space="preserve"> осуществляет полномочия трудового коллектива,  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w:t>
      </w:r>
      <w:r w:rsidR="00F41EAF">
        <w:rPr>
          <w:rStyle w:val="a4"/>
          <w:rFonts w:ascii="Times New Roman" w:hAnsi="Times New Roman"/>
          <w:b w:val="0"/>
          <w:sz w:val="24"/>
          <w:szCs w:val="24"/>
        </w:rPr>
        <w:t>А</w:t>
      </w:r>
      <w:r w:rsidRPr="004B0972">
        <w:rPr>
          <w:rStyle w:val="a4"/>
          <w:rFonts w:ascii="Times New Roman" w:hAnsi="Times New Roman"/>
          <w:b w:val="0"/>
          <w:sz w:val="24"/>
          <w:szCs w:val="24"/>
        </w:rPr>
        <w:t>ДОУ</w:t>
      </w:r>
      <w:r w:rsidRPr="004B0972">
        <w:rPr>
          <w:rFonts w:ascii="Times New Roman" w:hAnsi="Times New Roman"/>
          <w:sz w:val="24"/>
          <w:szCs w:val="24"/>
        </w:rPr>
        <w:t>.</w:t>
      </w:r>
    </w:p>
    <w:p w14:paraId="56F57673" w14:textId="4F3A6188" w:rsidR="00B52680" w:rsidRDefault="003E1484" w:rsidP="009F42CC">
      <w:pPr>
        <w:pStyle w:val="a3"/>
        <w:spacing w:before="0" w:beforeAutospacing="0" w:after="0" w:line="336" w:lineRule="atLeast"/>
        <w:jc w:val="both"/>
      </w:pPr>
      <w:r>
        <w:rPr>
          <w:rStyle w:val="a4"/>
        </w:rPr>
        <w:t>Педагогический совет МБ</w:t>
      </w:r>
      <w:r w:rsidR="00F41EAF">
        <w:rPr>
          <w:rStyle w:val="a4"/>
        </w:rPr>
        <w:t>А</w:t>
      </w:r>
      <w:r w:rsidR="00B52680" w:rsidRPr="000C56F5">
        <w:rPr>
          <w:rStyle w:val="a4"/>
        </w:rPr>
        <w:t>ОУ</w:t>
      </w:r>
      <w:r w:rsidR="00B52680" w:rsidRPr="000C56F5">
        <w:t xml:space="preserve"> </w:t>
      </w:r>
    </w:p>
    <w:p w14:paraId="21CDF86A" w14:textId="77777777" w:rsidR="00B52680" w:rsidRDefault="00B52680" w:rsidP="009F42CC">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14:paraId="75BFBDCA" w14:textId="77777777" w:rsidR="00B52680" w:rsidRDefault="00B52680" w:rsidP="009F42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14:paraId="57E0F2EE" w14:textId="77777777" w:rsidR="00B52680" w:rsidRDefault="00B52680" w:rsidP="009F42CC">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14:paraId="6BD47ABC" w14:textId="77777777" w:rsidR="00B52680" w:rsidRDefault="00B52680" w:rsidP="009F42CC">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14:paraId="51757C2D" w14:textId="77777777" w:rsidR="00B52680" w:rsidRDefault="00B52680" w:rsidP="009F42CC">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14:paraId="2329AA2F" w14:textId="77777777" w:rsidR="00B52680" w:rsidRDefault="00B52680" w:rsidP="009F42CC">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14:paraId="10728CC4" w14:textId="77777777" w:rsidR="00B52680" w:rsidRDefault="00B52680" w:rsidP="009F42CC">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14:paraId="158EFDD1" w14:textId="55BD61D1" w:rsidR="00205CBA" w:rsidRDefault="00205CBA" w:rsidP="009F42CC">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w:t>
      </w:r>
      <w:r w:rsidR="003E1484">
        <w:rPr>
          <w:rFonts w:ascii="Times New Roman" w:hAnsi="Times New Roman"/>
          <w:sz w:val="24"/>
          <w:szCs w:val="24"/>
        </w:rPr>
        <w:t xml:space="preserve">Отделом образования </w:t>
      </w:r>
      <w:r w:rsidR="00F41EAF">
        <w:rPr>
          <w:rFonts w:ascii="Times New Roman" w:hAnsi="Times New Roman"/>
          <w:sz w:val="24"/>
          <w:szCs w:val="24"/>
        </w:rPr>
        <w:t>го Дегтярск</w:t>
      </w:r>
    </w:p>
    <w:p w14:paraId="29AC00C3" w14:textId="0C69DBE9" w:rsidR="00B52680" w:rsidRDefault="003E1484" w:rsidP="009F42CC">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w:t>
      </w:r>
      <w:r w:rsidR="00F41EAF">
        <w:rPr>
          <w:rFonts w:ascii="Times New Roman" w:hAnsi="Times New Roman"/>
          <w:sz w:val="24"/>
          <w:szCs w:val="24"/>
        </w:rPr>
        <w:t>А</w:t>
      </w:r>
      <w:r w:rsidR="00B52680" w:rsidRPr="00522D11">
        <w:rPr>
          <w:rFonts w:ascii="Times New Roman" w:hAnsi="Times New Roman"/>
          <w:sz w:val="24"/>
          <w:szCs w:val="24"/>
        </w:rPr>
        <w:t xml:space="preserve">ДОУ </w:t>
      </w:r>
    </w:p>
    <w:p w14:paraId="46A5F768" w14:textId="77777777" w:rsidR="00B52680" w:rsidRPr="00522D11" w:rsidRDefault="00B52680" w:rsidP="009F42CC">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14:paraId="68111DF5" w14:textId="3E05A572" w:rsidR="00B52680" w:rsidRPr="00E31C95" w:rsidRDefault="00B52680" w:rsidP="009F42CC">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 xml:space="preserve">совета), </w:t>
      </w:r>
      <w:r w:rsidR="00F41EAF">
        <w:t xml:space="preserve">старший воспитатель, </w:t>
      </w:r>
      <w:r w:rsidR="003E1484">
        <w:t>воспитатели</w:t>
      </w:r>
      <w:r w:rsidR="00F41EAF">
        <w:t>, специалисты</w:t>
      </w:r>
      <w:r w:rsidR="00205CBA">
        <w:t>.</w:t>
      </w:r>
      <w:r w:rsidRPr="00E31C95">
        <w:t xml:space="preserve"> Каждый педагог, работающий в дошкольном учреждении, является членом педсовета.</w:t>
      </w:r>
    </w:p>
    <w:p w14:paraId="73B71D49" w14:textId="6D3E2FD1" w:rsidR="00B52680" w:rsidRDefault="00B52680" w:rsidP="009F42CC">
      <w:pPr>
        <w:pStyle w:val="a3"/>
        <w:spacing w:before="0" w:beforeAutospacing="0" w:after="0" w:line="336" w:lineRule="atLeast"/>
        <w:jc w:val="both"/>
      </w:pPr>
      <w:r>
        <w:t xml:space="preserve">Функции педагогического совета: </w:t>
      </w:r>
      <w:r w:rsidRPr="000C56F5">
        <w:t>осуществляет управление</w:t>
      </w:r>
      <w:r w:rsidR="003E1484">
        <w:t xml:space="preserve"> педагогической деятельностью М</w:t>
      </w:r>
      <w:r w:rsidR="00F41EAF">
        <w:t>А</w:t>
      </w:r>
      <w:r w:rsidRPr="000C56F5">
        <w:t>ДОУ определяет направления</w:t>
      </w:r>
      <w:r w:rsidR="003E1484">
        <w:t xml:space="preserve"> образовательной деятельности М</w:t>
      </w:r>
      <w:r w:rsidR="00F41EAF">
        <w:t>А</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w:t>
      </w:r>
      <w:r w:rsidR="00F41EAF">
        <w:t>А</w:t>
      </w:r>
      <w:r w:rsidRPr="000C56F5">
        <w:t>ДОУ, рассматривает</w:t>
      </w:r>
      <w:r w:rsidR="003E1484">
        <w:t xml:space="preserve"> проект годового плана работы М</w:t>
      </w:r>
      <w:r w:rsidR="00F41EAF">
        <w:t>А</w:t>
      </w:r>
      <w:r w:rsidRPr="000C56F5">
        <w:t>ДОУ, заслушивает отчеты заведующего о создании условий для реализац</w:t>
      </w:r>
      <w:r w:rsidR="003E1484">
        <w:t>ии образовательных программ в М</w:t>
      </w:r>
      <w:r w:rsidR="00F41EAF">
        <w:t>А</w:t>
      </w:r>
      <w:r w:rsidRPr="000C56F5">
        <w:t xml:space="preserve">ДОУ, обсуждает вопросы содержания, форм и методов образовательного процесса, планирования </w:t>
      </w:r>
      <w:r w:rsidRPr="000C56F5">
        <w:lastRenderedPageBreak/>
        <w:t>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w:t>
      </w:r>
      <w:r w:rsidR="003E1484">
        <w:t>еди педагогических работников М</w:t>
      </w:r>
      <w:r w:rsidR="00F41EAF">
        <w:t>А</w:t>
      </w:r>
      <w:r w:rsidRPr="000C56F5">
        <w:t>ДОУ.</w:t>
      </w:r>
    </w:p>
    <w:p w14:paraId="52EB7F31" w14:textId="450353C4" w:rsidR="00B52680" w:rsidRDefault="00F41EAF" w:rsidP="009F42CC">
      <w:pPr>
        <w:pStyle w:val="a8"/>
        <w:spacing w:line="276" w:lineRule="auto"/>
        <w:jc w:val="both"/>
        <w:rPr>
          <w:rFonts w:ascii="Times New Roman" w:hAnsi="Times New Roman"/>
          <w:sz w:val="24"/>
          <w:szCs w:val="24"/>
        </w:rPr>
      </w:pPr>
      <w:r>
        <w:rPr>
          <w:rFonts w:ascii="Times New Roman" w:hAnsi="Times New Roman"/>
          <w:sz w:val="24"/>
          <w:szCs w:val="24"/>
        </w:rPr>
        <w:t xml:space="preserve">За учебный год </w:t>
      </w:r>
      <w:r w:rsidR="00B52680" w:rsidRPr="00C52875">
        <w:rPr>
          <w:rFonts w:ascii="Times New Roman" w:hAnsi="Times New Roman"/>
          <w:sz w:val="24"/>
          <w:szCs w:val="24"/>
        </w:rPr>
        <w:t xml:space="preserve"> в ДОУ  про</w:t>
      </w:r>
      <w:r>
        <w:rPr>
          <w:rFonts w:ascii="Times New Roman" w:hAnsi="Times New Roman"/>
          <w:sz w:val="24"/>
          <w:szCs w:val="24"/>
        </w:rPr>
        <w:t>ходит</w:t>
      </w:r>
      <w:r w:rsidR="00B52680" w:rsidRPr="00C52875">
        <w:rPr>
          <w:rFonts w:ascii="Times New Roman" w:hAnsi="Times New Roman"/>
          <w:sz w:val="24"/>
          <w:szCs w:val="24"/>
        </w:rPr>
        <w:t xml:space="preserve"> </w:t>
      </w:r>
      <w:r w:rsidR="00E83401" w:rsidRPr="00C52875">
        <w:rPr>
          <w:rFonts w:ascii="Times New Roman" w:hAnsi="Times New Roman"/>
          <w:sz w:val="24"/>
          <w:szCs w:val="24"/>
        </w:rPr>
        <w:t>4</w:t>
      </w:r>
      <w:r>
        <w:rPr>
          <w:rFonts w:ascii="Times New Roman" w:hAnsi="Times New Roman"/>
          <w:sz w:val="24"/>
          <w:szCs w:val="24"/>
        </w:rPr>
        <w:t xml:space="preserve"> – 5 </w:t>
      </w:r>
      <w:r w:rsidR="00E83401" w:rsidRPr="00C52875">
        <w:rPr>
          <w:rFonts w:ascii="Times New Roman" w:hAnsi="Times New Roman"/>
          <w:sz w:val="24"/>
          <w:szCs w:val="24"/>
        </w:rPr>
        <w:t xml:space="preserve"> педагогическ</w:t>
      </w:r>
      <w:r>
        <w:rPr>
          <w:rFonts w:ascii="Times New Roman" w:hAnsi="Times New Roman"/>
          <w:sz w:val="24"/>
          <w:szCs w:val="24"/>
        </w:rPr>
        <w:t>их</w:t>
      </w:r>
      <w:r w:rsidR="00E83401" w:rsidRPr="00C52875">
        <w:rPr>
          <w:rFonts w:ascii="Times New Roman" w:hAnsi="Times New Roman"/>
          <w:sz w:val="24"/>
          <w:szCs w:val="24"/>
        </w:rPr>
        <w:t xml:space="preserve"> совет</w:t>
      </w:r>
      <w:r>
        <w:rPr>
          <w:rFonts w:ascii="Times New Roman" w:hAnsi="Times New Roman"/>
          <w:sz w:val="24"/>
          <w:szCs w:val="24"/>
        </w:rPr>
        <w:t>ов</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14:paraId="2F7B5670" w14:textId="77777777" w:rsidR="00ED7F31" w:rsidRDefault="00ED7F31" w:rsidP="009F42CC">
      <w:pPr>
        <w:pStyle w:val="a8"/>
        <w:spacing w:line="276" w:lineRule="auto"/>
        <w:jc w:val="both"/>
        <w:rPr>
          <w:rFonts w:ascii="Times New Roman" w:hAnsi="Times New Roman"/>
          <w:sz w:val="24"/>
          <w:szCs w:val="24"/>
        </w:rPr>
      </w:pPr>
    </w:p>
    <w:p w14:paraId="29AFE626" w14:textId="4F34325D" w:rsidR="00B52680" w:rsidRDefault="00B52680" w:rsidP="009F42CC">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w:t>
      </w:r>
      <w:r w:rsidR="00F41EAF">
        <w:rPr>
          <w:rStyle w:val="a4"/>
          <w:rFonts w:ascii="Times New Roman" w:hAnsi="Times New Roman"/>
          <w:sz w:val="24"/>
          <w:szCs w:val="24"/>
        </w:rPr>
        <w:t>А</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14:paraId="5C1D0304" w14:textId="77777777" w:rsidR="00B52680" w:rsidRPr="004B0972" w:rsidRDefault="00B52680" w:rsidP="009F42CC">
      <w:pPr>
        <w:jc w:val="both"/>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14:paraId="600987AB" w14:textId="77777777" w:rsidR="00B52680" w:rsidRDefault="00B52680" w:rsidP="009F42CC">
      <w:pPr>
        <w:jc w:val="both"/>
        <w:rPr>
          <w:rStyle w:val="c2"/>
          <w:rFonts w:ascii="Times New Roman" w:hAnsi="Times New Roman"/>
          <w:sz w:val="24"/>
          <w:szCs w:val="24"/>
        </w:rPr>
      </w:pPr>
      <w:r w:rsidRPr="004B0972">
        <w:rPr>
          <w:rStyle w:val="c2"/>
          <w:rFonts w:ascii="Times New Roman" w:hAnsi="Times New Roman"/>
          <w:sz w:val="24"/>
          <w:szCs w:val="24"/>
        </w:rPr>
        <w:t>Деятельность комитета осуществляется в соответствии с</w:t>
      </w:r>
    </w:p>
    <w:p w14:paraId="68A69571" w14:textId="77777777" w:rsidR="00B52680" w:rsidRDefault="00B52680" w:rsidP="009F42CC">
      <w:pPr>
        <w:pStyle w:val="a6"/>
        <w:numPr>
          <w:ilvl w:val="0"/>
          <w:numId w:val="21"/>
        </w:numPr>
        <w:jc w:val="both"/>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14:paraId="59C00696" w14:textId="77777777" w:rsidR="00B52680" w:rsidRDefault="00B52680" w:rsidP="009F42CC">
      <w:pPr>
        <w:pStyle w:val="a6"/>
        <w:numPr>
          <w:ilvl w:val="0"/>
          <w:numId w:val="21"/>
        </w:numPr>
        <w:jc w:val="both"/>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14:paraId="36C98FF8" w14:textId="77777777" w:rsidR="00B52680" w:rsidRPr="004B0972" w:rsidRDefault="00B52680" w:rsidP="009F42CC">
      <w:pPr>
        <w:pStyle w:val="a6"/>
        <w:numPr>
          <w:ilvl w:val="0"/>
          <w:numId w:val="21"/>
        </w:numPr>
        <w:jc w:val="both"/>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14:paraId="6DA4F103" w14:textId="7A232527" w:rsidR="00B52680" w:rsidRDefault="003E1484" w:rsidP="009F42CC">
      <w:pPr>
        <w:pStyle w:val="a6"/>
        <w:numPr>
          <w:ilvl w:val="0"/>
          <w:numId w:val="21"/>
        </w:numPr>
        <w:jc w:val="both"/>
        <w:rPr>
          <w:rStyle w:val="c2"/>
          <w:rFonts w:ascii="Times New Roman" w:hAnsi="Times New Roman"/>
          <w:sz w:val="24"/>
          <w:szCs w:val="24"/>
        </w:rPr>
      </w:pPr>
      <w:r>
        <w:rPr>
          <w:rStyle w:val="c2"/>
          <w:rFonts w:ascii="Times New Roman" w:hAnsi="Times New Roman"/>
          <w:sz w:val="24"/>
          <w:szCs w:val="24"/>
        </w:rPr>
        <w:t>Уставом М</w:t>
      </w:r>
      <w:r w:rsidR="006A3DF4">
        <w:rPr>
          <w:rStyle w:val="c2"/>
          <w:rFonts w:ascii="Times New Roman" w:hAnsi="Times New Roman"/>
          <w:sz w:val="24"/>
          <w:szCs w:val="24"/>
        </w:rPr>
        <w:t>А</w:t>
      </w:r>
      <w:r w:rsidR="00B52680">
        <w:rPr>
          <w:rStyle w:val="c2"/>
          <w:rFonts w:ascii="Times New Roman" w:hAnsi="Times New Roman"/>
          <w:sz w:val="24"/>
          <w:szCs w:val="24"/>
        </w:rPr>
        <w:t>ДОУ .</w:t>
      </w:r>
    </w:p>
    <w:p w14:paraId="6BBEEAB6" w14:textId="77777777" w:rsidR="00B52680" w:rsidRPr="004B0972" w:rsidRDefault="00B52680" w:rsidP="009F42CC">
      <w:pPr>
        <w:pStyle w:val="a6"/>
        <w:numPr>
          <w:ilvl w:val="0"/>
          <w:numId w:val="21"/>
        </w:numPr>
        <w:jc w:val="both"/>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14:paraId="163F343E" w14:textId="77777777" w:rsidR="00B52680" w:rsidRPr="004B0972" w:rsidRDefault="00B52680" w:rsidP="009F42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14:paraId="11C3E633" w14:textId="77777777" w:rsidR="00B52680" w:rsidRPr="004B0972" w:rsidRDefault="00B52680" w:rsidP="009F42CC">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14:paraId="2362E46F" w14:textId="5EF2D60A" w:rsidR="00B52680" w:rsidRPr="004B0972" w:rsidRDefault="00B52680" w:rsidP="009F42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w:t>
      </w:r>
      <w:r w:rsidR="006A3DF4">
        <w:rPr>
          <w:rFonts w:ascii="Times New Roman" w:hAnsi="Times New Roman"/>
          <w:sz w:val="24"/>
          <w:szCs w:val="24"/>
        </w:rPr>
        <w:t>А</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w:t>
      </w:r>
      <w:r w:rsidR="006A3DF4">
        <w:rPr>
          <w:rFonts w:ascii="Times New Roman" w:hAnsi="Times New Roman"/>
          <w:sz w:val="24"/>
          <w:szCs w:val="24"/>
        </w:rPr>
        <w:t>А</w:t>
      </w:r>
      <w:r w:rsidRPr="004B0972">
        <w:rPr>
          <w:rFonts w:ascii="Times New Roman" w:hAnsi="Times New Roman"/>
          <w:sz w:val="24"/>
          <w:szCs w:val="24"/>
        </w:rPr>
        <w:t xml:space="preserve">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14:paraId="23E228C1" w14:textId="0F912999" w:rsidR="00B52680" w:rsidRPr="004B0972" w:rsidRDefault="00B52680" w:rsidP="009F42CC">
      <w:pPr>
        <w:pStyle w:val="c0"/>
        <w:shd w:val="clear" w:color="auto" w:fill="FFFFFF"/>
        <w:spacing w:before="0" w:after="0"/>
        <w:jc w:val="both"/>
      </w:pPr>
      <w:r>
        <w:rPr>
          <w:rStyle w:val="c2"/>
        </w:rPr>
        <w:t xml:space="preserve">      </w:t>
      </w:r>
      <w:r w:rsidRPr="004B0972">
        <w:rPr>
          <w:rStyle w:val="c2"/>
        </w:rPr>
        <w:t>Комитет работает по разработанным и принятым им регламенту работы и плану, кот</w:t>
      </w:r>
      <w:r w:rsidR="00636D62">
        <w:rPr>
          <w:rStyle w:val="c2"/>
        </w:rPr>
        <w:t>орые согласуются с заведующим М</w:t>
      </w:r>
      <w:r w:rsidR="006A3DF4">
        <w:rPr>
          <w:rStyle w:val="c2"/>
        </w:rPr>
        <w:t>А</w:t>
      </w:r>
      <w:r w:rsidRPr="004B0972">
        <w:rPr>
          <w:rStyle w:val="c2"/>
        </w:rPr>
        <w:t>ДОУ.</w:t>
      </w:r>
      <w:r w:rsidR="00E83401">
        <w:rPr>
          <w:rStyle w:val="c2"/>
        </w:rPr>
        <w:t xml:space="preserve"> Количество собран</w:t>
      </w:r>
      <w:r w:rsidR="00205CBA">
        <w:rPr>
          <w:rStyle w:val="c2"/>
        </w:rPr>
        <w:t>ий родительского комитета в</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w:t>
      </w:r>
      <w:r w:rsidR="006A3DF4">
        <w:rPr>
          <w:rStyle w:val="c2"/>
        </w:rPr>
        <w:t xml:space="preserve">в очном формате и </w:t>
      </w:r>
      <w:r w:rsidR="00205CBA">
        <w:rPr>
          <w:rStyle w:val="c2"/>
        </w:rPr>
        <w:t>онлайн, дистационно.</w:t>
      </w:r>
    </w:p>
    <w:p w14:paraId="364230F5" w14:textId="77777777" w:rsidR="00B52680" w:rsidRPr="004B0972" w:rsidRDefault="00B52680" w:rsidP="009F42CC">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14:paraId="245CED5D" w14:textId="217B15EF" w:rsidR="00B52680" w:rsidRPr="004B0972" w:rsidRDefault="00B52680" w:rsidP="009F42CC">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w:t>
      </w:r>
      <w:r w:rsidR="006A3DF4">
        <w:rPr>
          <w:rStyle w:val="c2"/>
        </w:rPr>
        <w:t>А</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w:t>
      </w:r>
      <w:r w:rsidR="006A3DF4">
        <w:rPr>
          <w:rStyle w:val="c2"/>
        </w:rPr>
        <w:t>А</w:t>
      </w:r>
      <w:r w:rsidRPr="004B0972">
        <w:rPr>
          <w:rStyle w:val="c2"/>
        </w:rPr>
        <w:t>ДОУ.</w:t>
      </w:r>
    </w:p>
    <w:p w14:paraId="1C0AD1C5" w14:textId="77777777" w:rsidR="009F7187" w:rsidRDefault="009F7187" w:rsidP="009F42CC">
      <w:pPr>
        <w:pStyle w:val="a3"/>
        <w:shd w:val="clear" w:color="auto" w:fill="FFFFFF"/>
        <w:spacing w:before="0" w:beforeAutospacing="0" w:after="0"/>
        <w:ind w:firstLine="567"/>
        <w:jc w:val="both"/>
        <w:rPr>
          <w:color w:val="000000"/>
        </w:rPr>
      </w:pPr>
    </w:p>
    <w:p w14:paraId="661E22E5" w14:textId="77777777" w:rsidR="00A22BA4" w:rsidRDefault="00B52680" w:rsidP="009F42CC">
      <w:pPr>
        <w:pStyle w:val="a3"/>
        <w:shd w:val="clear" w:color="auto" w:fill="FFFFFF"/>
        <w:spacing w:before="0" w:beforeAutospacing="0" w:after="0"/>
        <w:jc w:val="both"/>
      </w:pPr>
      <w:r w:rsidRPr="000C56F5">
        <w:rPr>
          <w:rStyle w:val="a4"/>
        </w:rPr>
        <w:lastRenderedPageBreak/>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14:paraId="2D2D8B1A" w14:textId="77777777" w:rsidR="00B52680" w:rsidRPr="00094B70" w:rsidRDefault="00B52680" w:rsidP="009F42CC">
      <w:pPr>
        <w:pStyle w:val="a3"/>
        <w:shd w:val="clear" w:color="auto" w:fill="FFFFFF"/>
        <w:spacing w:before="0" w:beforeAutospacing="0" w:after="0"/>
        <w:jc w:val="both"/>
        <w:rPr>
          <w:color w:val="FF0000"/>
        </w:rPr>
      </w:pPr>
    </w:p>
    <w:p w14:paraId="473E2B1A" w14:textId="77777777" w:rsidR="00B52680" w:rsidRDefault="00B52680" w:rsidP="009F42C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14:paraId="3708694D" w14:textId="29F96252" w:rsidR="00B52680" w:rsidRDefault="00B52680" w:rsidP="009F42CC">
      <w:pPr>
        <w:spacing w:after="0"/>
        <w:jc w:val="both"/>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ДОУ. Контроль осуществляется администрацией ДОУ в соответствии с разработанным на начало учебного года планом – графиком.  В течение года осуществлялся контроль (текущий</w:t>
      </w:r>
      <w:r w:rsidR="006A3DF4">
        <w:rPr>
          <w:rFonts w:ascii="Times New Roman" w:hAnsi="Times New Roman"/>
          <w:sz w:val="24"/>
        </w:rPr>
        <w:t>/оперативный</w:t>
      </w:r>
      <w:r w:rsidRPr="00B21CF0">
        <w:rPr>
          <w:rFonts w:ascii="Times New Roman" w:hAnsi="Times New Roman"/>
          <w:sz w:val="24"/>
        </w:rPr>
        <w:t xml:space="preserve">, предварительный, сравнительный, тематический, итоговый) в соответствии с годовыми задачами, приоритетным направлением, инновационной деятельностью.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14:paraId="58BC752E" w14:textId="77777777" w:rsidR="00A22BA4" w:rsidRDefault="00A22BA4" w:rsidP="009F42CC">
      <w:pPr>
        <w:pStyle w:val="a3"/>
        <w:shd w:val="clear" w:color="auto" w:fill="FFFFFF"/>
        <w:spacing w:before="0" w:beforeAutospacing="0" w:after="0"/>
        <w:jc w:val="both"/>
        <w:rPr>
          <w:sz w:val="28"/>
          <w:szCs w:val="22"/>
        </w:rPr>
      </w:pPr>
    </w:p>
    <w:p w14:paraId="50E8471E" w14:textId="77777777" w:rsidR="00A22BA4" w:rsidRDefault="00A22BA4" w:rsidP="009F42CC">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14:paraId="79FD28D4" w14:textId="77777777" w:rsidR="00A22BA4" w:rsidRDefault="00A22BA4" w:rsidP="009F42CC">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оптимальное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14:paraId="0014528B" w14:textId="77777777" w:rsidR="00A22BA4" w:rsidRDefault="00A22BA4" w:rsidP="009F42CC">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14:paraId="26AF45FC" w14:textId="77777777" w:rsidR="00A22BA4" w:rsidRDefault="00A22BA4" w:rsidP="009F42CC">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14:paraId="2D1CA3D3" w14:textId="77777777" w:rsidR="00A22BA4" w:rsidRDefault="00A22BA4" w:rsidP="009F42CC">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14:paraId="3EC59D82" w14:textId="77777777" w:rsidR="00A22BA4" w:rsidRDefault="00A22BA4" w:rsidP="009F42CC">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14:paraId="3E38657C" w14:textId="77777777" w:rsidR="00B52680" w:rsidRPr="00B21CF0" w:rsidRDefault="00B52680" w:rsidP="009F42CC">
      <w:pPr>
        <w:spacing w:after="0"/>
        <w:jc w:val="both"/>
        <w:rPr>
          <w:rFonts w:ascii="Times New Roman" w:hAnsi="Times New Roman"/>
          <w:sz w:val="24"/>
          <w:szCs w:val="24"/>
        </w:rPr>
      </w:pPr>
    </w:p>
    <w:p w14:paraId="149A170C" w14:textId="77777777" w:rsidR="00B52680" w:rsidRPr="00B21CF0" w:rsidRDefault="00B52680" w:rsidP="009F42CC">
      <w:pPr>
        <w:spacing w:after="0"/>
        <w:jc w:val="both"/>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 :</w:t>
      </w:r>
    </w:p>
    <w:p w14:paraId="7672E865" w14:textId="77777777" w:rsidR="00B52680" w:rsidRPr="00B21CF0" w:rsidRDefault="00205CBA" w:rsidP="009F42CC">
      <w:pPr>
        <w:spacing w:after="0"/>
        <w:ind w:left="480"/>
        <w:jc w:val="both"/>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14:paraId="314A5E02" w14:textId="77777777" w:rsidR="00205CBA" w:rsidRDefault="00205CBA" w:rsidP="009F42CC">
      <w:pPr>
        <w:spacing w:after="0"/>
        <w:ind w:left="120"/>
        <w:jc w:val="both"/>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14:paraId="0D053B30" w14:textId="6ED13519" w:rsidR="00566401" w:rsidRDefault="00636D62" w:rsidP="009F42CC">
      <w:pPr>
        <w:spacing w:after="0"/>
        <w:ind w:left="120"/>
        <w:jc w:val="both"/>
        <w:rPr>
          <w:rFonts w:ascii="Times New Roman" w:hAnsi="Times New Roman"/>
          <w:color w:val="000000"/>
          <w:sz w:val="24"/>
          <w:szCs w:val="24"/>
        </w:rPr>
      </w:pPr>
      <w:r>
        <w:rPr>
          <w:rFonts w:ascii="Times New Roman" w:hAnsi="Times New Roman"/>
          <w:color w:val="000000"/>
          <w:sz w:val="24"/>
          <w:szCs w:val="24"/>
        </w:rPr>
        <w:t xml:space="preserve">        </w:t>
      </w:r>
      <w:r w:rsidR="009F42CC">
        <w:rPr>
          <w:rFonts w:ascii="Times New Roman" w:hAnsi="Times New Roman"/>
          <w:color w:val="000000"/>
          <w:sz w:val="24"/>
          <w:szCs w:val="24"/>
        </w:rPr>
        <w:t xml:space="preserve">Управление </w:t>
      </w:r>
      <w:r>
        <w:rPr>
          <w:rFonts w:ascii="Times New Roman" w:hAnsi="Times New Roman"/>
          <w:color w:val="000000"/>
          <w:sz w:val="24"/>
          <w:szCs w:val="24"/>
        </w:rPr>
        <w:t xml:space="preserve"> </w:t>
      </w:r>
      <w:r w:rsidR="006A3DF4">
        <w:rPr>
          <w:rFonts w:ascii="Times New Roman" w:hAnsi="Times New Roman"/>
          <w:color w:val="000000"/>
          <w:sz w:val="24"/>
          <w:szCs w:val="24"/>
        </w:rPr>
        <w:t>Культур</w:t>
      </w:r>
      <w:r w:rsidR="009F42CC">
        <w:rPr>
          <w:rFonts w:ascii="Times New Roman" w:hAnsi="Times New Roman"/>
          <w:color w:val="000000"/>
          <w:sz w:val="24"/>
          <w:szCs w:val="24"/>
        </w:rPr>
        <w:t>ы</w:t>
      </w:r>
      <w:r w:rsidR="006A3DF4">
        <w:rPr>
          <w:rFonts w:ascii="Times New Roman" w:hAnsi="Times New Roman"/>
          <w:color w:val="000000"/>
          <w:sz w:val="24"/>
          <w:szCs w:val="24"/>
        </w:rPr>
        <w:t xml:space="preserve"> и спорт</w:t>
      </w:r>
      <w:r w:rsidR="009F42CC">
        <w:rPr>
          <w:rFonts w:ascii="Times New Roman" w:hAnsi="Times New Roman"/>
          <w:color w:val="000000"/>
          <w:sz w:val="24"/>
          <w:szCs w:val="24"/>
        </w:rPr>
        <w:t>а го Дегтярск</w:t>
      </w:r>
    </w:p>
    <w:p w14:paraId="2F4E6559" w14:textId="1C3BCB94" w:rsidR="006A3DF4" w:rsidRDefault="009F42CC" w:rsidP="009F42CC">
      <w:pPr>
        <w:spacing w:after="0"/>
        <w:ind w:left="120"/>
        <w:jc w:val="both"/>
        <w:rPr>
          <w:rFonts w:ascii="Times New Roman" w:hAnsi="Times New Roman"/>
          <w:color w:val="000000"/>
          <w:sz w:val="24"/>
          <w:szCs w:val="24"/>
        </w:rPr>
      </w:pPr>
      <w:r>
        <w:rPr>
          <w:rFonts w:ascii="Times New Roman" w:hAnsi="Times New Roman"/>
          <w:color w:val="000000"/>
          <w:sz w:val="24"/>
          <w:szCs w:val="24"/>
        </w:rPr>
        <w:t xml:space="preserve">ГАПОУ СО </w:t>
      </w:r>
      <w:r w:rsidR="006A3DF4">
        <w:rPr>
          <w:rFonts w:ascii="Times New Roman" w:hAnsi="Times New Roman"/>
          <w:color w:val="000000"/>
          <w:sz w:val="24"/>
          <w:szCs w:val="24"/>
        </w:rPr>
        <w:t>«Ревдинский педагогический колледж»</w:t>
      </w:r>
    </w:p>
    <w:p w14:paraId="1CBC465B" w14:textId="18744340" w:rsidR="00B52680" w:rsidRPr="00B21CF0" w:rsidRDefault="00B52680" w:rsidP="009F42CC">
      <w:pPr>
        <w:spacing w:after="0"/>
        <w:ind w:left="120"/>
        <w:jc w:val="both"/>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осуществляет сотрудничество с </w:t>
      </w:r>
      <w:r w:rsidR="009F42CC">
        <w:rPr>
          <w:rFonts w:ascii="Times New Roman" w:hAnsi="Times New Roman"/>
          <w:sz w:val="24"/>
        </w:rPr>
        <w:t>МБОУ «</w:t>
      </w:r>
      <w:r w:rsidR="00566401">
        <w:rPr>
          <w:rFonts w:ascii="Times New Roman" w:hAnsi="Times New Roman"/>
          <w:sz w:val="24"/>
        </w:rPr>
        <w:t>СО</w:t>
      </w:r>
      <w:r w:rsidRPr="00B21CF0">
        <w:rPr>
          <w:rFonts w:ascii="Times New Roman" w:hAnsi="Times New Roman"/>
          <w:sz w:val="24"/>
        </w:rPr>
        <w:t>Ш</w:t>
      </w:r>
      <w:r w:rsidR="006A3DF4">
        <w:rPr>
          <w:rFonts w:ascii="Times New Roman" w:hAnsi="Times New Roman"/>
          <w:sz w:val="24"/>
        </w:rPr>
        <w:t xml:space="preserve"> № 23</w:t>
      </w:r>
      <w:r w:rsidR="009F42CC">
        <w:rPr>
          <w:rFonts w:ascii="Times New Roman" w:hAnsi="Times New Roman"/>
          <w:sz w:val="24"/>
        </w:rPr>
        <w:t>»</w:t>
      </w:r>
      <w:r w:rsidR="006A3DF4">
        <w:rPr>
          <w:rFonts w:ascii="Times New Roman" w:hAnsi="Times New Roman"/>
          <w:sz w:val="24"/>
        </w:rPr>
        <w:t xml:space="preserve"> г. Дегтярск.</w:t>
      </w:r>
      <w:r w:rsidR="00566401">
        <w:rPr>
          <w:rFonts w:ascii="Times New Roman" w:hAnsi="Times New Roman"/>
          <w:sz w:val="24"/>
        </w:rPr>
        <w:t xml:space="preserve"> </w:t>
      </w:r>
      <w:r w:rsidRPr="00B21CF0">
        <w:rPr>
          <w:rFonts w:ascii="Times New Roman" w:hAnsi="Times New Roman"/>
          <w:sz w:val="24"/>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14:paraId="7DE3C116" w14:textId="77777777" w:rsidR="00B52680" w:rsidRPr="00B21CF0" w:rsidRDefault="00B52680" w:rsidP="009F42CC">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14:paraId="25735364" w14:textId="7EE299A7" w:rsidR="00B52680" w:rsidRPr="00B21CF0" w:rsidRDefault="00B52680" w:rsidP="009F42CC">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r w:rsidR="006A3DF4">
        <w:rPr>
          <w:rFonts w:ascii="Times New Roman" w:hAnsi="Times New Roman"/>
          <w:sz w:val="24"/>
        </w:rPr>
        <w:t>ГБУЗ СО ДГБ</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14:paraId="5452FA78" w14:textId="77777777" w:rsidR="00B52680" w:rsidRDefault="00B52680" w:rsidP="009F42CC">
      <w:pPr>
        <w:pStyle w:val="a3"/>
        <w:shd w:val="clear" w:color="auto" w:fill="FFFFFF"/>
        <w:spacing w:before="0" w:beforeAutospacing="0" w:after="0"/>
        <w:jc w:val="both"/>
      </w:pPr>
      <w:r>
        <w:rPr>
          <w:sz w:val="28"/>
          <w:szCs w:val="22"/>
        </w:rPr>
        <w:lastRenderedPageBreak/>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14:paraId="0E5FB0F4" w14:textId="77777777" w:rsidR="00B52680" w:rsidRDefault="00B52680" w:rsidP="009F42CC">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14:paraId="08142E93" w14:textId="77777777" w:rsidR="00A22BA4" w:rsidRPr="009F7187" w:rsidRDefault="00A22BA4" w:rsidP="009F42CC">
      <w:pPr>
        <w:pStyle w:val="a3"/>
        <w:shd w:val="clear" w:color="auto" w:fill="FFFFFF"/>
        <w:spacing w:before="0" w:beforeAutospacing="0" w:after="0"/>
        <w:jc w:val="both"/>
        <w:rPr>
          <w:color w:val="000000"/>
        </w:rPr>
      </w:pPr>
      <w:r>
        <w:rPr>
          <w:color w:val="000000"/>
        </w:rPr>
        <w:t>Основными формами координации деятельности аппарата управления образовательного учреждения являются: анализ результатов, планирование, прогнозирование, тематический и оперативный контроль, мониторинг, коррекция программ и планов.</w:t>
      </w:r>
    </w:p>
    <w:p w14:paraId="094B7E25" w14:textId="77777777" w:rsidR="00A22BA4" w:rsidRDefault="00A22BA4" w:rsidP="009F42CC">
      <w:pPr>
        <w:pStyle w:val="a3"/>
        <w:spacing w:before="0" w:beforeAutospacing="0" w:after="0" w:line="336" w:lineRule="atLeast"/>
        <w:jc w:val="both"/>
      </w:pPr>
      <w:r w:rsidRPr="000C56F5">
        <w:t>Таким образом</w:t>
      </w:r>
    </w:p>
    <w:p w14:paraId="30330285" w14:textId="65FFD9AE" w:rsidR="00A22BA4" w:rsidRDefault="00636D62" w:rsidP="009F42CC">
      <w:pPr>
        <w:pStyle w:val="a3"/>
        <w:numPr>
          <w:ilvl w:val="0"/>
          <w:numId w:val="2"/>
        </w:numPr>
        <w:spacing w:before="0" w:beforeAutospacing="0" w:after="0" w:line="336" w:lineRule="atLeast"/>
        <w:jc w:val="both"/>
      </w:pPr>
      <w:r>
        <w:t>в М</w:t>
      </w:r>
      <w:r w:rsidR="006A3DF4">
        <w:t>А</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14:paraId="2FF4812F" w14:textId="77777777" w:rsidR="00A22BA4" w:rsidRPr="00105C40" w:rsidRDefault="00A22BA4" w:rsidP="009F42CC">
      <w:pPr>
        <w:pStyle w:val="a3"/>
        <w:numPr>
          <w:ilvl w:val="0"/>
          <w:numId w:val="2"/>
        </w:numPr>
        <w:spacing w:before="0" w:beforeAutospacing="0" w:after="0" w:line="336" w:lineRule="atLeast"/>
        <w:jc w:val="both"/>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14:paraId="520CABE2" w14:textId="77777777" w:rsidR="00A22BA4" w:rsidRPr="00566401" w:rsidRDefault="00A22BA4" w:rsidP="009F42CC">
      <w:pPr>
        <w:pStyle w:val="a3"/>
        <w:numPr>
          <w:ilvl w:val="0"/>
          <w:numId w:val="2"/>
        </w:numPr>
        <w:spacing w:before="0" w:beforeAutospacing="0" w:after="0" w:line="336" w:lineRule="atLeast"/>
        <w:jc w:val="both"/>
      </w:pPr>
      <w:r>
        <w:t>Управление в ДОУ реализуется в режиме развития.</w:t>
      </w:r>
    </w:p>
    <w:p w14:paraId="4B2AE5B3" w14:textId="77777777" w:rsidR="00A22BA4" w:rsidRDefault="00A22BA4" w:rsidP="009F42CC">
      <w:pPr>
        <w:pStyle w:val="a3"/>
        <w:shd w:val="clear" w:color="auto" w:fill="FFFFFF"/>
        <w:spacing w:before="0" w:beforeAutospacing="0" w:after="0"/>
        <w:ind w:firstLine="567"/>
        <w:jc w:val="both"/>
        <w:rPr>
          <w:b/>
          <w:color w:val="000000"/>
        </w:rPr>
      </w:pPr>
    </w:p>
    <w:p w14:paraId="47BAF3BF" w14:textId="77777777" w:rsidR="00B52680" w:rsidRPr="009B45C2" w:rsidRDefault="00965634" w:rsidP="009F42CC">
      <w:pPr>
        <w:pStyle w:val="a3"/>
        <w:shd w:val="clear" w:color="auto" w:fill="FFFFFF"/>
        <w:spacing w:before="0" w:beforeAutospacing="0" w:after="0"/>
        <w:ind w:firstLine="567"/>
        <w:jc w:val="both"/>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14:paraId="6A25B98E" w14:textId="77777777" w:rsidR="00B52680" w:rsidRDefault="00B52680" w:rsidP="009F42CC">
      <w:pPr>
        <w:pStyle w:val="a3"/>
        <w:shd w:val="clear" w:color="auto" w:fill="FFFFFF"/>
        <w:spacing w:before="0" w:beforeAutospacing="0" w:after="0"/>
        <w:ind w:firstLine="567"/>
        <w:jc w:val="both"/>
        <w:rPr>
          <w:color w:val="000000"/>
        </w:rPr>
      </w:pPr>
    </w:p>
    <w:p w14:paraId="444C6E41" w14:textId="77777777" w:rsidR="00B52680" w:rsidRDefault="00566401" w:rsidP="009F42CC">
      <w:pPr>
        <w:shd w:val="clear" w:color="auto" w:fill="FFFFFF"/>
        <w:spacing w:after="134" w:line="268" w:lineRule="atLeast"/>
        <w:jc w:val="both"/>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14:paraId="432E7C25" w14:textId="77777777" w:rsidR="00B52680" w:rsidRPr="00BE40DF" w:rsidRDefault="00B52680" w:rsidP="009F42CC">
      <w:pPr>
        <w:shd w:val="clear" w:color="auto" w:fill="FFFFFF"/>
        <w:spacing w:after="134" w:line="268" w:lineRule="atLeast"/>
        <w:jc w:val="both"/>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14:paraId="695D6AAF" w14:textId="77777777" w:rsidR="00B52680" w:rsidRPr="00991B9D" w:rsidRDefault="00B52680" w:rsidP="009F42CC">
      <w:pPr>
        <w:shd w:val="clear" w:color="auto" w:fill="FFFFFF"/>
        <w:spacing w:after="134" w:line="268" w:lineRule="atLeast"/>
        <w:jc w:val="both"/>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14:paraId="3FD2B436" w14:textId="77777777" w:rsidR="00B52680" w:rsidRPr="00991B9D" w:rsidRDefault="00B52680" w:rsidP="009F42CC">
      <w:pPr>
        <w:shd w:val="clear" w:color="auto" w:fill="FFFFFF"/>
        <w:spacing w:after="134" w:line="268" w:lineRule="atLeast"/>
        <w:jc w:val="both"/>
        <w:rPr>
          <w:rFonts w:ascii="Times New Roman" w:hAnsi="Times New Roman"/>
          <w:sz w:val="24"/>
          <w:szCs w:val="24"/>
        </w:rPr>
      </w:pPr>
      <w:r w:rsidRPr="00991B9D">
        <w:rPr>
          <w:rFonts w:ascii="Times New Roman" w:hAnsi="Times New Roman"/>
          <w:sz w:val="24"/>
          <w:szCs w:val="24"/>
        </w:rPr>
        <w:t>Воспитатели проводят занятия по ознакомлению с окружающим, изодеятельность,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14:paraId="11584008" w14:textId="77777777" w:rsidR="00B52680" w:rsidRPr="00991B9D" w:rsidRDefault="00B52680" w:rsidP="009F42CC">
      <w:pPr>
        <w:shd w:val="clear" w:color="auto" w:fill="FFFFFF"/>
        <w:spacing w:after="134" w:line="268" w:lineRule="atLeast"/>
        <w:jc w:val="both"/>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14:paraId="019D202B" w14:textId="77777777" w:rsidR="00B52680" w:rsidRPr="00991B9D" w:rsidRDefault="00566401" w:rsidP="009F42CC">
      <w:pPr>
        <w:shd w:val="clear" w:color="auto" w:fill="FFFFFF"/>
        <w:spacing w:after="134" w:line="268" w:lineRule="atLeast"/>
        <w:jc w:val="both"/>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14:paraId="03E7BA03" w14:textId="77777777" w:rsidR="00B52680" w:rsidRPr="00991B9D" w:rsidRDefault="00566401" w:rsidP="009F42CC">
      <w:pPr>
        <w:shd w:val="clear" w:color="auto" w:fill="FFFFFF"/>
        <w:spacing w:after="134" w:line="268" w:lineRule="atLeast"/>
        <w:jc w:val="both"/>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14:paraId="6BD7B4E5" w14:textId="77777777" w:rsidR="00B52680" w:rsidRPr="00991B9D" w:rsidRDefault="00566401" w:rsidP="009F42CC">
      <w:pPr>
        <w:shd w:val="clear" w:color="auto" w:fill="FFFFFF"/>
        <w:spacing w:after="134" w:line="268" w:lineRule="atLeast"/>
        <w:jc w:val="both"/>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14:paraId="4D43962E" w14:textId="77777777" w:rsidR="00B52680" w:rsidRPr="00991B9D" w:rsidRDefault="00B52680" w:rsidP="009F42CC">
      <w:pPr>
        <w:shd w:val="clear" w:color="auto" w:fill="FFFFFF"/>
        <w:spacing w:after="134" w:line="268" w:lineRule="atLeast"/>
        <w:jc w:val="both"/>
        <w:rPr>
          <w:rFonts w:ascii="Times New Roman" w:hAnsi="Times New Roman"/>
          <w:sz w:val="24"/>
          <w:szCs w:val="24"/>
        </w:rPr>
      </w:pPr>
      <w:r w:rsidRPr="00991B9D">
        <w:rPr>
          <w:rFonts w:ascii="Times New Roman" w:hAnsi="Times New Roman"/>
          <w:sz w:val="24"/>
          <w:szCs w:val="24"/>
        </w:rPr>
        <w:lastRenderedPageBreak/>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14:paraId="34E54D56" w14:textId="77777777" w:rsidR="00B52680" w:rsidRPr="00C55D48" w:rsidRDefault="00B52680" w:rsidP="009F42CC">
      <w:pPr>
        <w:shd w:val="clear" w:color="auto" w:fill="FFFFFF"/>
        <w:spacing w:after="134" w:line="268" w:lineRule="atLeast"/>
        <w:jc w:val="both"/>
        <w:rPr>
          <w:rFonts w:ascii="Times New Roman" w:hAnsi="Times New Roman"/>
          <w:color w:val="333333"/>
          <w:sz w:val="24"/>
          <w:szCs w:val="24"/>
        </w:rPr>
      </w:pPr>
    </w:p>
    <w:p w14:paraId="5BD4A1ED" w14:textId="77777777" w:rsidR="00A22BA4" w:rsidRDefault="00A22BA4" w:rsidP="009F42CC">
      <w:pPr>
        <w:pStyle w:val="a3"/>
        <w:shd w:val="clear" w:color="auto" w:fill="FFFFFF"/>
        <w:spacing w:before="0" w:beforeAutospacing="0" w:after="0"/>
        <w:jc w:val="both"/>
        <w:rPr>
          <w:b/>
          <w:color w:val="000000"/>
        </w:rPr>
      </w:pPr>
    </w:p>
    <w:p w14:paraId="0754D818" w14:textId="77777777" w:rsidR="00A22BA4" w:rsidRDefault="00A22BA4" w:rsidP="009F42CC">
      <w:pPr>
        <w:pStyle w:val="a3"/>
        <w:shd w:val="clear" w:color="auto" w:fill="FFFFFF"/>
        <w:spacing w:before="0" w:beforeAutospacing="0" w:after="0"/>
        <w:jc w:val="both"/>
        <w:rPr>
          <w:b/>
          <w:color w:val="000000"/>
        </w:rPr>
      </w:pPr>
    </w:p>
    <w:p w14:paraId="5CF2BFC6" w14:textId="77777777" w:rsidR="00B52680" w:rsidRPr="007E3A28" w:rsidRDefault="001561B9" w:rsidP="009F42CC">
      <w:pPr>
        <w:pStyle w:val="a3"/>
        <w:shd w:val="clear" w:color="auto" w:fill="FFFFFF"/>
        <w:spacing w:before="0" w:beforeAutospacing="0" w:after="0"/>
        <w:ind w:firstLine="567"/>
        <w:jc w:val="both"/>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r w:rsidR="00F26F54">
        <w:rPr>
          <w:b/>
          <w:color w:val="000000"/>
        </w:rPr>
        <w:t xml:space="preserve"> </w:t>
      </w:r>
      <w:r w:rsidR="00B52680" w:rsidRPr="009B45C2">
        <w:rPr>
          <w:b/>
          <w:color w:val="000000"/>
        </w:rPr>
        <w:t xml:space="preserve"> и дошкольной образовательной организации.</w:t>
      </w:r>
    </w:p>
    <w:p w14:paraId="67B3EB77" w14:textId="77777777" w:rsidR="00B52680" w:rsidRDefault="00B52680" w:rsidP="009F42C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14:paraId="7C5D1A94" w14:textId="77777777" w:rsidR="00B52680" w:rsidRPr="00991B9D" w:rsidRDefault="00B52680" w:rsidP="009F42CC">
      <w:pPr>
        <w:spacing w:after="0"/>
        <w:jc w:val="both"/>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14:paraId="1AD1A49E" w14:textId="221D9FE0" w:rsidR="00B52680" w:rsidRPr="00991B9D" w:rsidRDefault="00B52680" w:rsidP="009F42CC">
      <w:pPr>
        <w:spacing w:after="0"/>
        <w:jc w:val="both"/>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w:t>
      </w:r>
      <w:r w:rsidR="006A3DF4">
        <w:rPr>
          <w:rFonts w:ascii="Times New Roman" w:hAnsi="Times New Roman"/>
          <w:sz w:val="24"/>
          <w:szCs w:val="24"/>
        </w:rPr>
        <w:t>А</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14:paraId="77A4F6D2" w14:textId="77777777" w:rsidR="00B52680" w:rsidRPr="00991B9D" w:rsidRDefault="00B52680" w:rsidP="009F42CC">
      <w:pPr>
        <w:numPr>
          <w:ilvl w:val="0"/>
          <w:numId w:val="9"/>
        </w:numPr>
        <w:spacing w:after="0"/>
        <w:ind w:left="500" w:right="100"/>
        <w:jc w:val="both"/>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14:paraId="0E9DC3B0" w14:textId="77777777" w:rsidR="00B52680" w:rsidRPr="00991B9D" w:rsidRDefault="00B52680" w:rsidP="009F42CC">
      <w:pPr>
        <w:numPr>
          <w:ilvl w:val="0"/>
          <w:numId w:val="9"/>
        </w:numPr>
        <w:spacing w:after="0"/>
        <w:ind w:left="500" w:right="100"/>
        <w:jc w:val="both"/>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14:paraId="5568F1E8" w14:textId="77777777" w:rsidR="00B52680" w:rsidRPr="00991B9D" w:rsidRDefault="00B52680" w:rsidP="009F42CC">
      <w:pPr>
        <w:numPr>
          <w:ilvl w:val="0"/>
          <w:numId w:val="9"/>
        </w:numPr>
        <w:spacing w:after="0"/>
        <w:ind w:left="500" w:right="100"/>
        <w:jc w:val="both"/>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14:paraId="3615293F" w14:textId="77777777" w:rsidR="00B52680" w:rsidRPr="00991B9D" w:rsidRDefault="00B52680" w:rsidP="009F42CC">
      <w:pPr>
        <w:pStyle w:val="a3"/>
        <w:spacing w:after="0" w:line="276" w:lineRule="auto"/>
        <w:jc w:val="both"/>
      </w:pPr>
      <w:r w:rsidRPr="00991B9D">
        <w:t xml:space="preserve">  Взаимодействие педагогов ДОУ с родителями реализуется посредством традиционных и нетрадиционных  форм.</w:t>
      </w:r>
    </w:p>
    <w:p w14:paraId="64DC392A" w14:textId="77777777" w:rsidR="00B52680" w:rsidRPr="00991B9D" w:rsidRDefault="00B52680" w:rsidP="009F42CC">
      <w:pPr>
        <w:spacing w:after="0"/>
        <w:jc w:val="both"/>
        <w:rPr>
          <w:rFonts w:ascii="Times New Roman" w:hAnsi="Times New Roman"/>
          <w:sz w:val="24"/>
          <w:szCs w:val="24"/>
        </w:rPr>
      </w:pPr>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
    <w:p w14:paraId="6F89F3F2" w14:textId="77777777" w:rsidR="00B52680" w:rsidRPr="00991B9D" w:rsidRDefault="00B52680" w:rsidP="009F42CC">
      <w:pPr>
        <w:pStyle w:val="a6"/>
        <w:numPr>
          <w:ilvl w:val="0"/>
          <w:numId w:val="24"/>
        </w:numPr>
        <w:spacing w:after="0"/>
        <w:jc w:val="both"/>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14:paraId="1A607624" w14:textId="77777777" w:rsidR="00B52680" w:rsidRPr="00991B9D" w:rsidRDefault="00B52680" w:rsidP="009F42CC">
      <w:pPr>
        <w:pStyle w:val="a6"/>
        <w:numPr>
          <w:ilvl w:val="0"/>
          <w:numId w:val="24"/>
        </w:numPr>
        <w:spacing w:after="0"/>
        <w:jc w:val="both"/>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14:paraId="01A0F3DC" w14:textId="77777777" w:rsidR="00B52680" w:rsidRPr="00991B9D" w:rsidRDefault="00B52680" w:rsidP="009F42CC">
      <w:pPr>
        <w:pStyle w:val="a6"/>
        <w:numPr>
          <w:ilvl w:val="0"/>
          <w:numId w:val="24"/>
        </w:numPr>
        <w:spacing w:after="0"/>
        <w:jc w:val="both"/>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14:paraId="16B7FBEB" w14:textId="77777777" w:rsidR="00B52680" w:rsidRPr="00991B9D" w:rsidRDefault="00B52680" w:rsidP="009F42CC">
      <w:pPr>
        <w:pStyle w:val="a6"/>
        <w:numPr>
          <w:ilvl w:val="0"/>
          <w:numId w:val="24"/>
        </w:numPr>
        <w:spacing w:after="0"/>
        <w:jc w:val="both"/>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14:paraId="2B48144E" w14:textId="6750E6D0" w:rsidR="00B52680" w:rsidRPr="00991B9D" w:rsidRDefault="00B52680" w:rsidP="009F42CC">
      <w:pPr>
        <w:spacing w:after="0"/>
        <w:ind w:left="360"/>
        <w:jc w:val="both"/>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 xml:space="preserve">рые  реализовались  в ДОУ </w:t>
      </w:r>
      <w:r w:rsidRPr="00991B9D">
        <w:rPr>
          <w:rFonts w:ascii="Times New Roman" w:hAnsi="Times New Roman"/>
          <w:sz w:val="24"/>
          <w:szCs w:val="24"/>
        </w:rPr>
        <w:t xml:space="preserve"> К ним относятся четыре группы:</w:t>
      </w:r>
    </w:p>
    <w:p w14:paraId="073FC094" w14:textId="77777777" w:rsidR="00B52680" w:rsidRPr="00991B9D" w:rsidRDefault="00B52680" w:rsidP="009F42CC">
      <w:pPr>
        <w:pStyle w:val="a6"/>
        <w:numPr>
          <w:ilvl w:val="0"/>
          <w:numId w:val="25"/>
        </w:numPr>
        <w:jc w:val="both"/>
        <w:rPr>
          <w:rFonts w:ascii="Times New Roman" w:hAnsi="Times New Roman"/>
          <w:sz w:val="24"/>
          <w:szCs w:val="24"/>
        </w:rPr>
      </w:pPr>
      <w:r w:rsidRPr="00991B9D">
        <w:rPr>
          <w:rFonts w:ascii="Times New Roman" w:hAnsi="Times New Roman"/>
          <w:sz w:val="24"/>
          <w:szCs w:val="24"/>
        </w:rPr>
        <w:t>информационно-аналитические;</w:t>
      </w:r>
    </w:p>
    <w:p w14:paraId="33CBAD7E" w14:textId="77777777" w:rsidR="00B52680" w:rsidRPr="00991B9D" w:rsidRDefault="00B52680" w:rsidP="009F42CC">
      <w:pPr>
        <w:pStyle w:val="a6"/>
        <w:numPr>
          <w:ilvl w:val="0"/>
          <w:numId w:val="25"/>
        </w:numPr>
        <w:jc w:val="both"/>
        <w:rPr>
          <w:rFonts w:ascii="Times New Roman" w:hAnsi="Times New Roman"/>
          <w:sz w:val="24"/>
          <w:szCs w:val="24"/>
        </w:rPr>
      </w:pPr>
      <w:r w:rsidRPr="00991B9D">
        <w:rPr>
          <w:rFonts w:ascii="Times New Roman" w:hAnsi="Times New Roman"/>
          <w:sz w:val="24"/>
          <w:szCs w:val="24"/>
        </w:rPr>
        <w:t>досуговые;</w:t>
      </w:r>
    </w:p>
    <w:p w14:paraId="27CB940D" w14:textId="77777777" w:rsidR="00B52680" w:rsidRPr="00991B9D" w:rsidRDefault="00B52680" w:rsidP="009F42CC">
      <w:pPr>
        <w:pStyle w:val="a6"/>
        <w:numPr>
          <w:ilvl w:val="0"/>
          <w:numId w:val="25"/>
        </w:numPr>
        <w:jc w:val="both"/>
        <w:rPr>
          <w:rFonts w:ascii="Times New Roman" w:hAnsi="Times New Roman"/>
          <w:sz w:val="24"/>
          <w:szCs w:val="24"/>
        </w:rPr>
      </w:pPr>
      <w:r w:rsidRPr="00991B9D">
        <w:rPr>
          <w:rFonts w:ascii="Times New Roman" w:hAnsi="Times New Roman"/>
          <w:sz w:val="24"/>
          <w:szCs w:val="24"/>
        </w:rPr>
        <w:t>познавательные;</w:t>
      </w:r>
    </w:p>
    <w:p w14:paraId="47FB8DAD" w14:textId="77777777" w:rsidR="00B52680" w:rsidRPr="00991B9D" w:rsidRDefault="00B52680" w:rsidP="009F42CC">
      <w:pPr>
        <w:pStyle w:val="a6"/>
        <w:numPr>
          <w:ilvl w:val="0"/>
          <w:numId w:val="24"/>
        </w:numPr>
        <w:jc w:val="both"/>
        <w:rPr>
          <w:rFonts w:ascii="Times New Roman" w:hAnsi="Times New Roman"/>
          <w:sz w:val="24"/>
          <w:szCs w:val="24"/>
        </w:rPr>
      </w:pPr>
      <w:r w:rsidRPr="00991B9D">
        <w:rPr>
          <w:rFonts w:ascii="Times New Roman" w:hAnsi="Times New Roman"/>
          <w:sz w:val="24"/>
          <w:szCs w:val="24"/>
        </w:rPr>
        <w:t>наглядно-информационные формы.</w:t>
      </w:r>
    </w:p>
    <w:p w14:paraId="18770AF7"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w:t>
      </w:r>
      <w:r w:rsidRPr="00991B9D">
        <w:rPr>
          <w:rFonts w:ascii="Times New Roman" w:hAnsi="Times New Roman"/>
          <w:sz w:val="24"/>
          <w:szCs w:val="24"/>
        </w:rPr>
        <w:lastRenderedPageBreak/>
        <w:t>анкетирование, «Почтовый ящик», информационные корзины, куда родители могут помещать волнующие их вопросы.</w:t>
      </w:r>
    </w:p>
    <w:p w14:paraId="29EC711C"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комфорт в группе. Родители становятся более открытыми для общения.</w:t>
      </w:r>
    </w:p>
    <w:p w14:paraId="6EBC0EAB"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r w:rsidRPr="00991B9D">
        <w:rPr>
          <w:rFonts w:ascii="Times New Roman" w:hAnsi="Times New Roman"/>
          <w:sz w:val="24"/>
          <w:szCs w:val="24"/>
        </w:rPr>
        <w:t>«Масленица»,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
    <w:p w14:paraId="3F8BAB9C"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14:paraId="6C435251"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14:paraId="6DB9D4AD" w14:textId="77777777" w:rsidR="00B52680" w:rsidRPr="00991B9D" w:rsidRDefault="00B52680" w:rsidP="009F42CC">
      <w:pPr>
        <w:pStyle w:val="a6"/>
        <w:numPr>
          <w:ilvl w:val="0"/>
          <w:numId w:val="26"/>
        </w:numPr>
        <w:jc w:val="both"/>
        <w:rPr>
          <w:rFonts w:ascii="Times New Roman" w:hAnsi="Times New Roman"/>
          <w:sz w:val="24"/>
          <w:szCs w:val="24"/>
        </w:rPr>
      </w:pPr>
      <w:r w:rsidRPr="00991B9D">
        <w:rPr>
          <w:rFonts w:ascii="Times New Roman" w:hAnsi="Times New Roman"/>
          <w:sz w:val="24"/>
          <w:szCs w:val="24"/>
        </w:rPr>
        <w:t>информационно-ознакомительная;</w:t>
      </w:r>
    </w:p>
    <w:p w14:paraId="0D20D661" w14:textId="77777777" w:rsidR="00B52680" w:rsidRPr="00991B9D" w:rsidRDefault="00B52680" w:rsidP="009F42CC">
      <w:pPr>
        <w:pStyle w:val="a6"/>
        <w:numPr>
          <w:ilvl w:val="0"/>
          <w:numId w:val="26"/>
        </w:numPr>
        <w:jc w:val="both"/>
        <w:rPr>
          <w:rFonts w:ascii="Times New Roman" w:hAnsi="Times New Roman"/>
          <w:sz w:val="24"/>
          <w:szCs w:val="24"/>
        </w:rPr>
      </w:pPr>
      <w:r w:rsidRPr="00991B9D">
        <w:rPr>
          <w:rFonts w:ascii="Times New Roman" w:hAnsi="Times New Roman"/>
          <w:sz w:val="24"/>
          <w:szCs w:val="24"/>
        </w:rPr>
        <w:t>информационно-просветительская.</w:t>
      </w:r>
    </w:p>
    <w:p w14:paraId="3FCCFF83" w14:textId="77777777" w:rsidR="00B52680" w:rsidRPr="00991B9D" w:rsidRDefault="00B52680" w:rsidP="009F42CC">
      <w:pPr>
        <w:ind w:left="360"/>
        <w:jc w:val="both"/>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14:paraId="367307E0" w14:textId="77777777" w:rsidR="00B52680" w:rsidRPr="00991B9D" w:rsidRDefault="00B52680" w:rsidP="009F42CC">
      <w:pPr>
        <w:ind w:left="360"/>
        <w:jc w:val="both"/>
        <w:rPr>
          <w:rFonts w:ascii="Times New Roman" w:hAnsi="Times New Roman"/>
          <w:color w:val="C00000"/>
          <w:sz w:val="24"/>
          <w:szCs w:val="24"/>
        </w:rPr>
      </w:pPr>
    </w:p>
    <w:p w14:paraId="7601FA8F" w14:textId="77777777" w:rsidR="00B52680" w:rsidRPr="00991B9D" w:rsidRDefault="00B52680" w:rsidP="009F42CC">
      <w:pPr>
        <w:jc w:val="both"/>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14:paraId="44F62627" w14:textId="5142B1D0"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lastRenderedPageBreak/>
        <w:t xml:space="preserve">В </w:t>
      </w:r>
      <w:r w:rsidR="006A3DF4">
        <w:rPr>
          <w:rFonts w:ascii="Times New Roman" w:hAnsi="Times New Roman"/>
          <w:b/>
          <w:sz w:val="24"/>
          <w:szCs w:val="24"/>
        </w:rPr>
        <w:t>настоящее время</w:t>
      </w:r>
      <w:r w:rsidRPr="00991B9D">
        <w:rPr>
          <w:rFonts w:ascii="Times New Roman" w:hAnsi="Times New Roman"/>
          <w:b/>
          <w:sz w:val="24"/>
          <w:szCs w:val="24"/>
        </w:rPr>
        <w:t xml:space="preserve">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14:paraId="322276B8" w14:textId="77777777" w:rsidR="00B52680" w:rsidRPr="00991B9D" w:rsidRDefault="00B52680" w:rsidP="009F42CC">
      <w:pPr>
        <w:jc w:val="both"/>
        <w:rPr>
          <w:rFonts w:ascii="Times New Roman" w:hAnsi="Times New Roman"/>
          <w:sz w:val="24"/>
          <w:szCs w:val="24"/>
        </w:rPr>
      </w:pPr>
      <w:r w:rsidRPr="00991B9D">
        <w:rPr>
          <w:rFonts w:ascii="Times New Roman" w:hAnsi="Times New Roman"/>
          <w:b/>
          <w:sz w:val="24"/>
          <w:szCs w:val="24"/>
        </w:rPr>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14:paraId="6F312E6F" w14:textId="1A752EC2" w:rsidR="00554E03" w:rsidRPr="00ED5A44" w:rsidRDefault="00B52680" w:rsidP="009F42CC">
      <w:pPr>
        <w:pStyle w:val="a3"/>
        <w:spacing w:after="0" w:line="336" w:lineRule="atLeast"/>
        <w:jc w:val="both"/>
      </w:pPr>
      <w:r w:rsidRPr="00991B9D">
        <w:rPr>
          <w:b/>
        </w:rPr>
        <w:t>Вывод:</w:t>
      </w:r>
      <w:r w:rsidR="006A3DF4">
        <w:rPr>
          <w:b/>
        </w:rPr>
        <w:t xml:space="preserve"> </w:t>
      </w:r>
      <w:r w:rsidR="00636D62">
        <w:t>в М</w:t>
      </w:r>
      <w:r w:rsidR="006A3DF4">
        <w:t>А</w:t>
      </w:r>
      <w:r w:rsidR="00554E03" w:rsidRPr="00ED5A44">
        <w:t>ДОУ  созданы и реализ</w:t>
      </w:r>
      <w:r w:rsidR="006A3DF4">
        <w:t>уются</w:t>
      </w:r>
      <w:r w:rsidR="00554E03" w:rsidRPr="00ED5A44">
        <w:t xml:space="preserve"> условия для максимального удовлетворения запросов родителей детей дошкольного возраста по их воспитанию и обучению. Работает консультативная </w:t>
      </w:r>
      <w:r w:rsidR="006A3DF4">
        <w:t>поддержка</w:t>
      </w:r>
      <w:r w:rsidR="00554E03" w:rsidRPr="00ED5A44">
        <w:t xml:space="preserve"> специалистов: узкие специалисты,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14:paraId="4CCF3E00" w14:textId="77777777" w:rsidR="00B52680" w:rsidRPr="00ED5A44" w:rsidRDefault="00554E03" w:rsidP="009F42CC">
      <w:pPr>
        <w:spacing w:after="0"/>
        <w:jc w:val="both"/>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14:paraId="458A7292" w14:textId="77777777" w:rsidR="00B52680" w:rsidRPr="00991B9D" w:rsidRDefault="00B52680" w:rsidP="009F42CC">
      <w:pPr>
        <w:pStyle w:val="a3"/>
        <w:spacing w:line="276" w:lineRule="auto"/>
        <w:jc w:val="both"/>
        <w:rPr>
          <w:color w:val="FF0000"/>
        </w:rPr>
      </w:pPr>
    </w:p>
    <w:p w14:paraId="6B5A2C72" w14:textId="77777777" w:rsidR="00B52680" w:rsidRPr="00991B9D" w:rsidRDefault="00B52680" w:rsidP="009F42CC">
      <w:pPr>
        <w:pStyle w:val="a3"/>
        <w:spacing w:line="276" w:lineRule="auto"/>
        <w:jc w:val="both"/>
        <w:rPr>
          <w:color w:val="FF0000"/>
        </w:rPr>
      </w:pPr>
    </w:p>
    <w:p w14:paraId="7D67F058" w14:textId="77777777" w:rsidR="00B52680" w:rsidRPr="00991B9D" w:rsidRDefault="00B52680" w:rsidP="009F42CC">
      <w:pPr>
        <w:pStyle w:val="a3"/>
        <w:spacing w:line="276" w:lineRule="auto"/>
        <w:jc w:val="both"/>
        <w:rPr>
          <w:color w:val="FF0000"/>
        </w:rPr>
      </w:pPr>
    </w:p>
    <w:p w14:paraId="177C6592" w14:textId="77777777" w:rsidR="00B52680" w:rsidRPr="00991B9D" w:rsidRDefault="00B52680" w:rsidP="009F42CC">
      <w:pPr>
        <w:pStyle w:val="a3"/>
        <w:spacing w:line="276" w:lineRule="auto"/>
        <w:jc w:val="both"/>
        <w:rPr>
          <w:color w:val="FF0000"/>
        </w:rPr>
      </w:pPr>
    </w:p>
    <w:p w14:paraId="1A51406C" w14:textId="77777777" w:rsidR="00B52680" w:rsidRPr="00991B9D" w:rsidRDefault="00B52680" w:rsidP="009F42CC">
      <w:pPr>
        <w:pStyle w:val="a3"/>
        <w:spacing w:line="276" w:lineRule="auto"/>
        <w:jc w:val="both"/>
        <w:rPr>
          <w:color w:val="FF0000"/>
        </w:rPr>
      </w:pPr>
    </w:p>
    <w:p w14:paraId="3A21336B" w14:textId="77777777" w:rsidR="00B52680" w:rsidRDefault="00B52680" w:rsidP="009F42CC">
      <w:pPr>
        <w:pStyle w:val="a3"/>
        <w:spacing w:line="336" w:lineRule="atLeast"/>
        <w:jc w:val="both"/>
        <w:rPr>
          <w:color w:val="FF0000"/>
        </w:rPr>
      </w:pPr>
    </w:p>
    <w:p w14:paraId="26BE74F4" w14:textId="77777777" w:rsidR="00B52680" w:rsidRDefault="00B52680" w:rsidP="009F42CC">
      <w:pPr>
        <w:pStyle w:val="a3"/>
        <w:spacing w:line="336" w:lineRule="atLeast"/>
        <w:jc w:val="both"/>
        <w:rPr>
          <w:color w:val="FF0000"/>
        </w:rPr>
      </w:pPr>
    </w:p>
    <w:p w14:paraId="73996963" w14:textId="77777777" w:rsidR="00B52680" w:rsidRDefault="00B52680" w:rsidP="009F42CC">
      <w:pPr>
        <w:pStyle w:val="a3"/>
        <w:spacing w:line="336" w:lineRule="atLeast"/>
        <w:jc w:val="both"/>
        <w:rPr>
          <w:color w:val="FF0000"/>
        </w:rPr>
      </w:pPr>
    </w:p>
    <w:p w14:paraId="5F6CF65F" w14:textId="77777777" w:rsidR="00B52680" w:rsidRDefault="00B52680" w:rsidP="009F42CC">
      <w:pPr>
        <w:pStyle w:val="a3"/>
        <w:spacing w:line="336" w:lineRule="atLeast"/>
        <w:jc w:val="both"/>
        <w:rPr>
          <w:color w:val="FF0000"/>
        </w:rPr>
      </w:pPr>
    </w:p>
    <w:p w14:paraId="72347AA4" w14:textId="77777777" w:rsidR="00B52680" w:rsidRDefault="00B52680" w:rsidP="009F42CC">
      <w:pPr>
        <w:pStyle w:val="a3"/>
        <w:spacing w:line="336" w:lineRule="atLeast"/>
        <w:jc w:val="both"/>
        <w:rPr>
          <w:color w:val="FF0000"/>
        </w:rPr>
      </w:pPr>
    </w:p>
    <w:p w14:paraId="6251E781" w14:textId="77777777" w:rsidR="00B52680" w:rsidRPr="00663541" w:rsidRDefault="00B52680" w:rsidP="009F42CC">
      <w:pPr>
        <w:pStyle w:val="a3"/>
        <w:spacing w:line="336" w:lineRule="atLeast"/>
        <w:jc w:val="both"/>
        <w:rPr>
          <w:color w:val="FF0000"/>
        </w:rPr>
      </w:pPr>
    </w:p>
    <w:p w14:paraId="7B2B1880" w14:textId="77777777" w:rsidR="00B52680" w:rsidRPr="008C319B" w:rsidRDefault="00B52680" w:rsidP="009F42CC">
      <w:pPr>
        <w:jc w:val="both"/>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15:restartNumberingAfterBreak="0">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A3DF4"/>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42CC"/>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41EAF"/>
    <w:rsid w:val="00F6722E"/>
    <w:rsid w:val="00FE33DC"/>
    <w:rsid w:val="00FF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98B011A"/>
  <w15:docId w15:val="{BA25D1E1-9282-4F47-A583-4C7EA890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uiPriority w:val="99"/>
    <w:rsid w:val="002C0438"/>
    <w:rPr>
      <w:rFonts w:cs="Times New Roman"/>
    </w:rPr>
  </w:style>
  <w:style w:type="character" w:styleId="a4">
    <w:name w:val="Strong"/>
    <w:uiPriority w:val="99"/>
    <w:qFormat/>
    <w:rsid w:val="002C0438"/>
    <w:rPr>
      <w:rFonts w:cs="Times New Roman"/>
      <w:b/>
      <w:bCs/>
    </w:rPr>
  </w:style>
  <w:style w:type="character" w:styleId="a5">
    <w:name w:val="Emphasis"/>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E53CDF"/>
    <w:rPr>
      <w:rFonts w:cs="Times New Roman"/>
    </w:rPr>
  </w:style>
  <w:style w:type="character" w:customStyle="1" w:styleId="c2c3">
    <w:name w:val="c2 c3"/>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8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2901</Words>
  <Characters>16541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dcterms:created xsi:type="dcterms:W3CDTF">2015-05-08T14:27:00Z</dcterms:created>
  <dcterms:modified xsi:type="dcterms:W3CDTF">2022-11-15T11:54:00Z</dcterms:modified>
</cp:coreProperties>
</file>