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A43" w:rsidRPr="00F15A43" w:rsidRDefault="00F15A43" w:rsidP="00F15A4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r w:rsidRPr="00F15A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 автономное дошкольное образовательное учреждение</w:t>
      </w:r>
    </w:p>
    <w:p w:rsidR="00F15A43" w:rsidRPr="00F15A43" w:rsidRDefault="00F15A43" w:rsidP="00F15A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A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«Детский сад № 24»</w:t>
      </w:r>
    </w:p>
    <w:p w:rsidR="00F15A43" w:rsidRPr="00F15A43" w:rsidRDefault="00F15A43" w:rsidP="00F15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A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623272, Свердловская область, г. Дегтярск, ул. Озёрная, 16а. тел. 6-31-29</w:t>
      </w:r>
    </w:p>
    <w:p w:rsidR="00F15A43" w:rsidRPr="00F15A43" w:rsidRDefault="00F15A43" w:rsidP="00F15A43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A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ИНН/ КПП 6627013271/ 662701001</w:t>
      </w:r>
    </w:p>
    <w:p w:rsidR="00F15A43" w:rsidRPr="00F15A43" w:rsidRDefault="00F15A43" w:rsidP="00F15A43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A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ОГРН 1026601643342  ОКПО 27725398</w:t>
      </w:r>
    </w:p>
    <w:p w:rsidR="00F15A43" w:rsidRPr="00F15A43" w:rsidRDefault="00F15A43" w:rsidP="00F15A43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F15A4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e-mail</w:t>
      </w:r>
      <w:proofErr w:type="gramEnd"/>
      <w:r w:rsidRPr="00F15A4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: </w:t>
      </w:r>
      <w:hyperlink r:id="rId5" w:history="1">
        <w:r w:rsidRPr="00F15A43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detskijsad24.romashka@yandex.ru</w:t>
        </w:r>
      </w:hyperlink>
    </w:p>
    <w:tbl>
      <w:tblPr>
        <w:tblStyle w:val="a5"/>
        <w:tblpPr w:leftFromText="180" w:rightFromText="180" w:vertAnchor="text" w:horzAnchor="margin" w:tblpY="1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7"/>
        <w:gridCol w:w="4778"/>
      </w:tblGrid>
      <w:tr w:rsidR="00F15A43" w:rsidRPr="00F15A43" w:rsidTr="00191E75">
        <w:trPr>
          <w:trHeight w:val="1640"/>
        </w:trPr>
        <w:tc>
          <w:tcPr>
            <w:tcW w:w="4777" w:type="dxa"/>
          </w:tcPr>
          <w:p w:rsidR="00F15A43" w:rsidRPr="00F15A43" w:rsidRDefault="00F15A43" w:rsidP="00F15A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:rsidR="00F15A43" w:rsidRDefault="00F15A43" w:rsidP="00F15A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F15A43" w:rsidRDefault="00F15A43" w:rsidP="00F15A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первичной профсоюзной</w:t>
            </w:r>
          </w:p>
          <w:p w:rsidR="00F15A43" w:rsidRDefault="00F15A43" w:rsidP="00F15A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  <w:p w:rsidR="00F15A43" w:rsidRDefault="00F15A43" w:rsidP="00F15A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«Детский сад №24»</w:t>
            </w:r>
          </w:p>
          <w:p w:rsidR="00F15A43" w:rsidRDefault="00F15A43" w:rsidP="00F15A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 Авдеева Е.Н.</w:t>
            </w:r>
          </w:p>
          <w:p w:rsidR="00F15A43" w:rsidRPr="00F15A43" w:rsidRDefault="00F15A43" w:rsidP="00F15A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№____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</w:t>
            </w:r>
          </w:p>
          <w:p w:rsidR="00F15A43" w:rsidRPr="00F15A43" w:rsidRDefault="00F15A43" w:rsidP="00F15A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A43" w:rsidRPr="00F15A43" w:rsidRDefault="00F15A43" w:rsidP="00F15A4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</w:tcPr>
          <w:p w:rsidR="00F15A43" w:rsidRPr="00F15A43" w:rsidRDefault="00F15A43" w:rsidP="00F15A4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A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Утверждаю:</w:t>
            </w:r>
          </w:p>
          <w:p w:rsidR="00F15A43" w:rsidRPr="00F15A43" w:rsidRDefault="00F15A43" w:rsidP="00F15A4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A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МАДОУ</w:t>
            </w:r>
          </w:p>
          <w:p w:rsidR="00F15A43" w:rsidRPr="00F15A43" w:rsidRDefault="00F15A43" w:rsidP="00F15A4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A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«Детский сад №24»</w:t>
            </w:r>
          </w:p>
          <w:p w:rsidR="00F15A43" w:rsidRDefault="00F15A43" w:rsidP="00F15A4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A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_______Меньшикова Е.А.</w:t>
            </w:r>
          </w:p>
          <w:p w:rsidR="00F15A43" w:rsidRPr="00F15A43" w:rsidRDefault="00F15A43" w:rsidP="00F15A4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 №___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F15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bookmarkEnd w:id="0"/>
    </w:tbl>
    <w:p w:rsidR="00F15A43" w:rsidRDefault="00F15A43" w:rsidP="00F15A43">
      <w:pPr>
        <w:pStyle w:val="a3"/>
        <w:rPr>
          <w:rStyle w:val="a4"/>
        </w:rPr>
      </w:pPr>
    </w:p>
    <w:p w:rsidR="00F15A43" w:rsidRDefault="00F15A43" w:rsidP="00F15A43">
      <w:pPr>
        <w:pStyle w:val="a3"/>
        <w:jc w:val="center"/>
      </w:pPr>
      <w:r>
        <w:rPr>
          <w:rStyle w:val="a4"/>
        </w:rPr>
        <w:t>ПОРЯДОК</w:t>
      </w:r>
    </w:p>
    <w:p w:rsidR="00F15A43" w:rsidRDefault="00F15A43" w:rsidP="00F15A43">
      <w:pPr>
        <w:pStyle w:val="a3"/>
        <w:jc w:val="center"/>
      </w:pPr>
      <w:r>
        <w:rPr>
          <w:rStyle w:val="a4"/>
        </w:rPr>
        <w:t>уведомления о возможности возникновения конфликта интересов, действий сотрудников, направленных на его предотвращение, и определения ответственности за совершение коррупционных правонарушений</w:t>
      </w:r>
    </w:p>
    <w:p w:rsidR="00F15A43" w:rsidRDefault="00F15A43" w:rsidP="00F15A43">
      <w:pPr>
        <w:pStyle w:val="a3"/>
        <w:jc w:val="center"/>
      </w:pPr>
      <w:r>
        <w:rPr>
          <w:rStyle w:val="a4"/>
        </w:rPr>
        <w:t>в МА</w:t>
      </w:r>
      <w:r>
        <w:rPr>
          <w:rStyle w:val="a4"/>
        </w:rPr>
        <w:t xml:space="preserve">ДОУ </w:t>
      </w:r>
      <w:r>
        <w:rPr>
          <w:rStyle w:val="a4"/>
        </w:rPr>
        <w:t>«Детском саду №24»</w:t>
      </w:r>
      <w:r>
        <w:rPr>
          <w:rStyle w:val="a4"/>
        </w:rPr>
        <w:t xml:space="preserve"> </w:t>
      </w:r>
    </w:p>
    <w:p w:rsidR="00F15A43" w:rsidRDefault="00F15A43" w:rsidP="00F15A43">
      <w:pPr>
        <w:pStyle w:val="a3"/>
        <w:jc w:val="both"/>
      </w:pPr>
      <w:r>
        <w:rPr>
          <w:rStyle w:val="a4"/>
        </w:rPr>
        <w:t>1.Общие положения</w:t>
      </w:r>
    </w:p>
    <w:p w:rsidR="00F15A43" w:rsidRDefault="00F15A43" w:rsidP="00F15A43">
      <w:pPr>
        <w:pStyle w:val="a3"/>
        <w:jc w:val="both"/>
      </w:pPr>
      <w:r>
        <w:t xml:space="preserve">1.1. Настоящий порядок уведомления о возможности возникновения конфликта интересов, действий сотрудников, направленных на его предотвращение, и определения ответственности за совершение коррупционных правонарушений (далее Порядок) определяет принцип работы в </w:t>
      </w:r>
      <w:r>
        <w:t>МАДОУ «Детский сад №24»</w:t>
      </w:r>
      <w:r>
        <w:t xml:space="preserve"> по предотвращению и урегулированию конфликта интересов работников, а также по уведомлению о возможном их возникновении.</w:t>
      </w:r>
    </w:p>
    <w:p w:rsidR="00F15A43" w:rsidRDefault="00F15A43" w:rsidP="00F15A43">
      <w:pPr>
        <w:pStyle w:val="a3"/>
        <w:jc w:val="both"/>
      </w:pPr>
      <w:r>
        <w:t>1.2. Порядок разработан в соответствии с законом Российской Федерации от 29.12.2012 г. N 273-ФЗ «Об образовании в Российской Федерации», Федеральным законом от 25 декабря 2008 № 273-ФЗ «О противодействии коррупции», Трудовым кодексом Российской Федерации.</w:t>
      </w:r>
    </w:p>
    <w:p w:rsidR="00F15A43" w:rsidRDefault="00F15A43" w:rsidP="00F15A43">
      <w:pPr>
        <w:pStyle w:val="a3"/>
        <w:jc w:val="both"/>
      </w:pPr>
      <w:r>
        <w:rPr>
          <w:rStyle w:val="a4"/>
        </w:rPr>
        <w:t>2. Основные понятия</w:t>
      </w:r>
    </w:p>
    <w:p w:rsidR="00F15A43" w:rsidRDefault="00F15A43" w:rsidP="00F15A43">
      <w:pPr>
        <w:pStyle w:val="a3"/>
        <w:jc w:val="both"/>
      </w:pPr>
      <w:r>
        <w:t>2.1. Участник</w:t>
      </w:r>
      <w:r>
        <w:t xml:space="preserve">и образовательных  отношений - </w:t>
      </w:r>
      <w:proofErr w:type="spellStart"/>
      <w:r>
        <w:t>оспитанники</w:t>
      </w:r>
      <w:proofErr w:type="spellEnd"/>
      <w:r>
        <w:t>,   родители (законные представители) воспитанников,   педагогические работники и их представители, организации, осуществляющие образовательную деятельность.</w:t>
      </w:r>
    </w:p>
    <w:p w:rsidR="00F15A43" w:rsidRDefault="00F15A43" w:rsidP="00F15A43">
      <w:pPr>
        <w:pStyle w:val="a3"/>
        <w:jc w:val="both"/>
      </w:pPr>
      <w:r>
        <w:t xml:space="preserve">2.2. </w:t>
      </w:r>
      <w:proofErr w:type="gramStart"/>
      <w:r>
        <w:t xml:space="preserve">Конфликт интересов педагогического работника  -  ситуация,  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  или  может  повлиять  на надлежащее  исполнение   педагогическим   работником     профессиональных </w:t>
      </w:r>
      <w:r>
        <w:lastRenderedPageBreak/>
        <w:t>обязанностей вследствие противоречия между его личной заинтересованностью и  интересами   воспитанника,   родителей   (законных   представителей) воспитанников.</w:t>
      </w:r>
      <w:proofErr w:type="gramEnd"/>
    </w:p>
    <w:p w:rsidR="00F15A43" w:rsidRDefault="00F15A43" w:rsidP="00F15A43">
      <w:pPr>
        <w:pStyle w:val="a3"/>
        <w:jc w:val="both"/>
      </w:pPr>
      <w:r>
        <w:t>2.3. Под личной заинтересованностью педагогического работника, которая влияет или может повлиять на надлежащее исполнение им должностных (служебных) обязанностей, понимается возможность получения педагогическим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F15A43" w:rsidRDefault="00F15A43" w:rsidP="00F15A43">
      <w:pPr>
        <w:pStyle w:val="a3"/>
        <w:jc w:val="both"/>
      </w:pPr>
      <w:r>
        <w:rPr>
          <w:rStyle w:val="a4"/>
        </w:rPr>
        <w:t>3.Условия, при которых возникает или может возникнуть конфликт интересов педагогического работника</w:t>
      </w:r>
    </w:p>
    <w:p w:rsidR="00F15A43" w:rsidRDefault="00F15A43" w:rsidP="00F15A43">
      <w:pPr>
        <w:pStyle w:val="a3"/>
        <w:jc w:val="both"/>
      </w:pPr>
      <w:r>
        <w:t>3.1. В ДОУ выделяют:</w:t>
      </w:r>
    </w:p>
    <w:p w:rsidR="00F15A43" w:rsidRDefault="00F15A43" w:rsidP="00F15A43">
      <w:pPr>
        <w:pStyle w:val="a3"/>
        <w:jc w:val="both"/>
      </w:pPr>
      <w:r>
        <w:t>- условия (ситуации), при которых всегда возникает конфликт интересов педагогического работника;</w:t>
      </w:r>
    </w:p>
    <w:p w:rsidR="00F15A43" w:rsidRDefault="00F15A43" w:rsidP="00F15A43">
      <w:pPr>
        <w:pStyle w:val="a3"/>
        <w:jc w:val="both"/>
      </w:pPr>
      <w:r>
        <w:t>- условия (ситуации), при которых может возникнуть конфликт интересов педагогического работника.</w:t>
      </w:r>
    </w:p>
    <w:p w:rsidR="00F15A43" w:rsidRDefault="00F15A43" w:rsidP="00F15A43">
      <w:pPr>
        <w:pStyle w:val="a3"/>
        <w:jc w:val="both"/>
      </w:pPr>
      <w:r>
        <w:t xml:space="preserve">3.2. К условиям (ситуациям), при которых всегда возникает конфликт интересов педагогического работника относятся </w:t>
      </w:r>
      <w:proofErr w:type="gramStart"/>
      <w:r>
        <w:t>следующие</w:t>
      </w:r>
      <w:proofErr w:type="gramEnd"/>
      <w:r>
        <w:t>:</w:t>
      </w:r>
    </w:p>
    <w:p w:rsidR="00F15A43" w:rsidRDefault="00F15A43" w:rsidP="00F15A43">
      <w:pPr>
        <w:pStyle w:val="a3"/>
        <w:jc w:val="both"/>
      </w:pPr>
      <w:r>
        <w:t>- педагогический работник ведёт  бесплатные и платные занятия у одних и тех же воспитанников;</w:t>
      </w:r>
    </w:p>
    <w:p w:rsidR="00F15A43" w:rsidRDefault="00F15A43" w:rsidP="00F15A43">
      <w:pPr>
        <w:pStyle w:val="a3"/>
        <w:jc w:val="both"/>
      </w:pPr>
      <w:r>
        <w:t>- педагогический работник занимается репетиторством с воспитанниками, которых он обучает;</w:t>
      </w:r>
    </w:p>
    <w:p w:rsidR="00F15A43" w:rsidRDefault="00F15A43" w:rsidP="00F15A43">
      <w:pPr>
        <w:pStyle w:val="a3"/>
        <w:jc w:val="both"/>
      </w:pPr>
      <w:r>
        <w:t>- педагогический работник является членом жюри конкурсных мероприятий с участием своих воспитанников;</w:t>
      </w:r>
    </w:p>
    <w:p w:rsidR="00F15A43" w:rsidRDefault="00F15A43" w:rsidP="00F15A43">
      <w:pPr>
        <w:pStyle w:val="a3"/>
        <w:jc w:val="both"/>
      </w:pPr>
      <w:r>
        <w:t>-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F15A43" w:rsidRDefault="00F15A43" w:rsidP="00F15A43">
      <w:pPr>
        <w:pStyle w:val="a3"/>
        <w:jc w:val="both"/>
      </w:pPr>
      <w:r>
        <w:t>- получение педагогическим работником подарков и иных услуг от родителей (законных представителей) воспитанников;</w:t>
      </w:r>
    </w:p>
    <w:p w:rsidR="00F15A43" w:rsidRDefault="00F15A43" w:rsidP="00F15A43">
      <w:pPr>
        <w:pStyle w:val="a3"/>
        <w:jc w:val="both"/>
      </w:pPr>
      <w:r>
        <w:t>- нарушение иных установленных запретов и ограничений для педагогических работников в ДОУ.</w:t>
      </w:r>
    </w:p>
    <w:p w:rsidR="00F15A43" w:rsidRDefault="00F15A43" w:rsidP="00F15A43">
      <w:pPr>
        <w:pStyle w:val="a3"/>
        <w:jc w:val="both"/>
      </w:pPr>
      <w:r>
        <w:t xml:space="preserve">3.3.К условиям (ситуациям), при которых может возникнуть конфликт интересов педагогического работника относятся </w:t>
      </w:r>
      <w:proofErr w:type="gramStart"/>
      <w:r>
        <w:t>следующие</w:t>
      </w:r>
      <w:proofErr w:type="gramEnd"/>
      <w:r>
        <w:t>:</w:t>
      </w:r>
    </w:p>
    <w:p w:rsidR="00F15A43" w:rsidRDefault="00F15A43" w:rsidP="00F15A43">
      <w:pPr>
        <w:pStyle w:val="a3"/>
        <w:jc w:val="both"/>
      </w:pPr>
      <w:r>
        <w:t>- участие педагогического работника в наборе (приёме) воспитанников;</w:t>
      </w:r>
    </w:p>
    <w:p w:rsidR="00F15A43" w:rsidRDefault="00F15A43" w:rsidP="00F15A43">
      <w:pPr>
        <w:pStyle w:val="a3"/>
        <w:jc w:val="both"/>
      </w:pPr>
      <w:r>
        <w:t>- участие педагогического работника в установлении, определении форм и способов поощрений для своих воспитанников;</w:t>
      </w:r>
    </w:p>
    <w:p w:rsidR="00F15A43" w:rsidRDefault="00F15A43" w:rsidP="00F15A43">
      <w:pPr>
        <w:pStyle w:val="a3"/>
        <w:jc w:val="both"/>
      </w:pPr>
      <w:r>
        <w:t>- иные условия (ситуации), при которых может возникнуть конфликт интересов педагогического работника.</w:t>
      </w:r>
    </w:p>
    <w:p w:rsidR="00F15A43" w:rsidRDefault="00F15A43" w:rsidP="00F15A43">
      <w:pPr>
        <w:pStyle w:val="a3"/>
        <w:jc w:val="both"/>
      </w:pPr>
      <w:r>
        <w:rPr>
          <w:rStyle w:val="a4"/>
        </w:rPr>
        <w:lastRenderedPageBreak/>
        <w:t>4. Ограничения, налагаемые на педагогических работников ДОУ при осуществлении ими профессиональной деятельности</w:t>
      </w:r>
    </w:p>
    <w:p w:rsidR="00F15A43" w:rsidRDefault="00F15A43" w:rsidP="00F15A43">
      <w:pPr>
        <w:pStyle w:val="a3"/>
        <w:jc w:val="both"/>
      </w:pPr>
      <w:r>
        <w:t xml:space="preserve">4.1. В целях предотвращения возникновения (появления) условий (ситуаций), при которых всегда </w:t>
      </w:r>
      <w:proofErr w:type="gramStart"/>
      <w:r>
        <w:t>возникает конфликт интересов педагогического работника в ДОУ устанавливаются</w:t>
      </w:r>
      <w:proofErr w:type="gramEnd"/>
      <w:r>
        <w:t xml:space="preserve"> ограничения, налагаемые на педагогических работников ДОУ при осуществлении ими профессиональной деятельности.</w:t>
      </w:r>
    </w:p>
    <w:p w:rsidR="00F15A43" w:rsidRDefault="00F15A43" w:rsidP="00F15A43">
      <w:pPr>
        <w:pStyle w:val="a3"/>
        <w:jc w:val="both"/>
      </w:pPr>
      <w:r>
        <w:t>4.2. На педагогических работников ДОУ при осуществлении ими профессиональной деятельности налагаются следующие ограничения:</w:t>
      </w:r>
    </w:p>
    <w:p w:rsidR="00F15A43" w:rsidRDefault="00F15A43" w:rsidP="00F15A43">
      <w:pPr>
        <w:pStyle w:val="a3"/>
        <w:jc w:val="both"/>
      </w:pPr>
      <w:r>
        <w:t>- запрет на ведение  бесплатных и платных занятий у одних и тех же воспитанников;</w:t>
      </w:r>
    </w:p>
    <w:p w:rsidR="00F15A43" w:rsidRDefault="00F15A43" w:rsidP="00F15A43">
      <w:pPr>
        <w:pStyle w:val="a3"/>
        <w:jc w:val="both"/>
      </w:pPr>
      <w:r>
        <w:t>- запрет на занятия репетиторством с воспитанниками, которых он обучает;</w:t>
      </w:r>
    </w:p>
    <w:p w:rsidR="00F15A43" w:rsidRDefault="00F15A43" w:rsidP="00F15A43">
      <w:pPr>
        <w:pStyle w:val="a3"/>
        <w:jc w:val="both"/>
      </w:pPr>
      <w:r>
        <w:t>- запрет на членство в жюри конкурсных мероприятий с участием своих воспитанников за исключением случаев и порядка, предусмотренных и (или) согласованных коллегиальным органом управления, предусмотренным уставом ДОУ;</w:t>
      </w:r>
    </w:p>
    <w:p w:rsidR="00F15A43" w:rsidRDefault="00F15A43" w:rsidP="00F15A43">
      <w:pPr>
        <w:pStyle w:val="a3"/>
        <w:jc w:val="both"/>
      </w:pPr>
      <w:r>
        <w:t>- запрет на использование с личной заинтересованностью возможностей родителей (законных представителей)  воспитанников и иных участников образовательных отношений;</w:t>
      </w:r>
    </w:p>
    <w:p w:rsidR="00F15A43" w:rsidRDefault="00F15A43" w:rsidP="00F15A43">
      <w:pPr>
        <w:pStyle w:val="a3"/>
        <w:jc w:val="both"/>
      </w:pPr>
      <w:r>
        <w:t>- запрет на получение педагогическим работником подарков и иных услуг от родителей (законных представителей) воспитанников за исключением случаев и порядка, предусмотренных и (или) согласованных коллегиальным органом управления, предусмотренным уставом ДОУ.</w:t>
      </w:r>
    </w:p>
    <w:p w:rsidR="00F15A43" w:rsidRDefault="00F15A43" w:rsidP="00F15A43">
      <w:pPr>
        <w:pStyle w:val="a3"/>
        <w:jc w:val="both"/>
      </w:pPr>
      <w:r>
        <w:t xml:space="preserve">4.3. Педагогические работники ДОУ обязаны соблюдать установленные п. 4.2. настоящего раздела ограничения и иные </w:t>
      </w:r>
      <w:proofErr w:type="gramStart"/>
      <w:r>
        <w:t>ограничения</w:t>
      </w:r>
      <w:proofErr w:type="gramEnd"/>
      <w:r>
        <w:t xml:space="preserve"> и запреты, установленные локальными нормативными актами ДОУ.</w:t>
      </w:r>
    </w:p>
    <w:p w:rsidR="00F15A43" w:rsidRDefault="00F15A43" w:rsidP="00F15A43">
      <w:pPr>
        <w:pStyle w:val="a3"/>
        <w:jc w:val="both"/>
      </w:pPr>
      <w:r>
        <w:rPr>
          <w:rStyle w:val="a4"/>
        </w:rPr>
        <w:t>5. Порядок предотвращения и урегулирования конфликта интересов педагогических работников при осуществлении ими профессиональной деятельности</w:t>
      </w:r>
    </w:p>
    <w:p w:rsidR="00F15A43" w:rsidRDefault="00F15A43" w:rsidP="00F15A43">
      <w:pPr>
        <w:pStyle w:val="a3"/>
        <w:jc w:val="both"/>
      </w:pPr>
      <w:r>
        <w:t>5.1. 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</w:t>
      </w:r>
    </w:p>
    <w:p w:rsidR="00F15A43" w:rsidRDefault="00F15A43" w:rsidP="00F15A43">
      <w:pPr>
        <w:pStyle w:val="a3"/>
        <w:jc w:val="both"/>
      </w:pPr>
      <w:r>
        <w:t>5.2. С целью предотвращения возможного конфликта интересов педагогического работника в ДОУ реализуются следующие мероприятия:</w:t>
      </w:r>
    </w:p>
    <w:p w:rsidR="00F15A43" w:rsidRDefault="00F15A43" w:rsidP="00F15A43">
      <w:pPr>
        <w:pStyle w:val="a3"/>
        <w:jc w:val="both"/>
      </w:pPr>
      <w:proofErr w:type="gramStart"/>
      <w:r>
        <w:t>- при принятии решений, локальных нормативных  актов,  затрагивающих права воспитанников и работников ДОУ, учитывается мнение советов родителей,  а также  в  порядке  и  в случаях, которые предусмотрены трудовым законодательством,  представительных органов работников (при наличии таких представительных органов);</w:t>
      </w:r>
      <w:proofErr w:type="gramEnd"/>
    </w:p>
    <w:p w:rsidR="00F15A43" w:rsidRDefault="00F15A43" w:rsidP="00F15A43">
      <w:pPr>
        <w:pStyle w:val="a3"/>
        <w:jc w:val="both"/>
      </w:pPr>
      <w:r>
        <w:t>-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F15A43" w:rsidRDefault="00F15A43" w:rsidP="00F15A43">
      <w:pPr>
        <w:pStyle w:val="a3"/>
        <w:jc w:val="both"/>
      </w:pPr>
      <w:r>
        <w:lastRenderedPageBreak/>
        <w:t>- обеспечивается информационная открытость ДОУ в соответствии с требованиями действующего законодательства;</w:t>
      </w:r>
    </w:p>
    <w:p w:rsidR="00F15A43" w:rsidRDefault="00F15A43" w:rsidP="00F15A43">
      <w:pPr>
        <w:pStyle w:val="a3"/>
        <w:jc w:val="both"/>
      </w:pPr>
      <w:r>
        <w:t>- осуществляется чёткая регламентация деятельности педагогических работников внутренними локальными нормативными актами  ДОУ;</w:t>
      </w:r>
    </w:p>
    <w:p w:rsidR="00F15A43" w:rsidRDefault="00F15A43" w:rsidP="00F15A43">
      <w:pPr>
        <w:pStyle w:val="a3"/>
        <w:jc w:val="both"/>
      </w:pPr>
      <w:r>
        <w:t>- обеспечивается введение прозрачных процедур внутренней оценки для управления качеством образования;</w:t>
      </w:r>
    </w:p>
    <w:p w:rsidR="00F15A43" w:rsidRDefault="00F15A43" w:rsidP="00F15A43">
      <w:pPr>
        <w:pStyle w:val="a3"/>
        <w:jc w:val="both"/>
      </w:pPr>
      <w:r>
        <w:t>- осуществляется создание системы сбора и анализа информации об индивидуальных образовательных достижениях воспитанников,</w:t>
      </w:r>
    </w:p>
    <w:p w:rsidR="00F15A43" w:rsidRDefault="00F15A43" w:rsidP="00F15A43">
      <w:pPr>
        <w:pStyle w:val="a3"/>
        <w:jc w:val="both"/>
      </w:pPr>
      <w:r>
        <w:t>- осуществляются иные мероприятия, направленные на предотвращение возможного конфликта интересов педагогического работника.</w:t>
      </w:r>
    </w:p>
    <w:p w:rsidR="00F15A43" w:rsidRDefault="00F15A43" w:rsidP="00F15A43">
      <w:pPr>
        <w:pStyle w:val="a3"/>
        <w:jc w:val="both"/>
      </w:pPr>
      <w:r>
        <w:t>5.3. Педагогические работники  ДОУ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F15A43" w:rsidRDefault="00F15A43" w:rsidP="00F15A43">
      <w:pPr>
        <w:pStyle w:val="a3"/>
        <w:jc w:val="both"/>
      </w:pPr>
      <w:r>
        <w:t>5.4. В случае возникновения конфликта интересов педагогический работник незамедлительно обязан проинформировать об этом в письменной форме руководителя  ДОУ.</w:t>
      </w:r>
    </w:p>
    <w:p w:rsidR="00F15A43" w:rsidRDefault="00F15A43" w:rsidP="00F15A43">
      <w:pPr>
        <w:pStyle w:val="a3"/>
        <w:jc w:val="both"/>
      </w:pPr>
      <w:r>
        <w:t>5.5. Руководитель  ДОУ 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  ДОУ по урегулированию споров между участниками образовательных отношений.</w:t>
      </w:r>
    </w:p>
    <w:p w:rsidR="00F15A43" w:rsidRDefault="00F15A43" w:rsidP="00F15A43">
      <w:pPr>
        <w:pStyle w:val="a3"/>
        <w:jc w:val="both"/>
      </w:pPr>
      <w:r>
        <w:t>5.6. Решение комиссии  ДОУ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является  обязательным  для  всех участников образовательных отношений и подлежит исполнению в сроки,  предусмотренные   указанным решением.</w:t>
      </w:r>
    </w:p>
    <w:p w:rsidR="00F15A43" w:rsidRDefault="00F15A43" w:rsidP="00F15A43">
      <w:pPr>
        <w:pStyle w:val="a3"/>
        <w:jc w:val="both"/>
      </w:pPr>
      <w:r>
        <w:t>5.7. Решение комиссии  ДОУ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  быть  обжаловано   в   установленном законодательством Российской Федерации порядке.</w:t>
      </w:r>
    </w:p>
    <w:p w:rsidR="00F15A43" w:rsidRDefault="00F15A43" w:rsidP="00F15A43">
      <w:pPr>
        <w:pStyle w:val="a3"/>
        <w:jc w:val="both"/>
      </w:pPr>
      <w:r>
        <w:t>5.8. До принятия решения комиссии  ДОУ по урегулированию споров между участниками образовательных отношений руководитель  ДОУ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F15A43" w:rsidRDefault="00F15A43" w:rsidP="00F15A43">
      <w:pPr>
        <w:pStyle w:val="a3"/>
        <w:jc w:val="both"/>
      </w:pPr>
      <w:r>
        <w:t>5.9. Руководитель  ДОУ,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</w:t>
      </w:r>
    </w:p>
    <w:p w:rsidR="00F15A43" w:rsidRDefault="00F15A43" w:rsidP="00F15A43">
      <w:pPr>
        <w:pStyle w:val="a3"/>
        <w:jc w:val="both"/>
      </w:pPr>
      <w:r>
        <w:rPr>
          <w:rStyle w:val="a4"/>
        </w:rPr>
        <w:t>6. Ответственность</w:t>
      </w:r>
    </w:p>
    <w:p w:rsidR="00F15A43" w:rsidRDefault="00F15A43" w:rsidP="00F15A43">
      <w:pPr>
        <w:pStyle w:val="a3"/>
        <w:jc w:val="both"/>
      </w:pPr>
      <w:r>
        <w:lastRenderedPageBreak/>
        <w:t>6.1. Ответственным лицом в  ДОУ 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руководитель  ДОУ.</w:t>
      </w:r>
    </w:p>
    <w:p w:rsidR="00F15A43" w:rsidRDefault="00F15A43" w:rsidP="00F15A43">
      <w:pPr>
        <w:pStyle w:val="a3"/>
        <w:jc w:val="both"/>
      </w:pPr>
      <w:r>
        <w:t>6.2. Ответственное лицо в  ДОУ за организацию работы по предотвращению и урегулированию конфликта интересов педагогических работников:</w:t>
      </w:r>
    </w:p>
    <w:p w:rsidR="00F15A43" w:rsidRDefault="00F15A43" w:rsidP="00F15A43">
      <w:pPr>
        <w:pStyle w:val="a3"/>
        <w:jc w:val="both"/>
      </w:pPr>
      <w:r>
        <w:t>- утверждает Порядок предотвращения и урегулирования конфликта интересов ДОУ;</w:t>
      </w:r>
    </w:p>
    <w:p w:rsidR="00F15A43" w:rsidRDefault="00F15A43" w:rsidP="00F15A43">
      <w:pPr>
        <w:pStyle w:val="a3"/>
        <w:jc w:val="both"/>
      </w:pPr>
      <w:r>
        <w:t>- 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F15A43" w:rsidRDefault="00F15A43" w:rsidP="00F15A43">
      <w:pPr>
        <w:pStyle w:val="a3"/>
        <w:jc w:val="both"/>
      </w:pPr>
      <w:r>
        <w:t>- утверждает соответствующие дополнения в должностные инструкции педагогических работников;</w:t>
      </w:r>
    </w:p>
    <w:p w:rsidR="00F15A43" w:rsidRDefault="00F15A43" w:rsidP="00F15A43">
      <w:pPr>
        <w:pStyle w:val="a3"/>
        <w:jc w:val="both"/>
      </w:pPr>
      <w:r>
        <w:t>- организует информирование педагогических работников о налагаемых ограничениях при осуществлении ими профессиональной деятельности;</w:t>
      </w:r>
    </w:p>
    <w:p w:rsidR="00F15A43" w:rsidRDefault="00F15A43" w:rsidP="00F15A43">
      <w:pPr>
        <w:pStyle w:val="a3"/>
        <w:jc w:val="both"/>
      </w:pPr>
      <w:r>
        <w:t>- при возникновении конфликта интересов педагогического работника организует рассмотрение соответствующих вопросов на комиссии ДОУ по урегулированию споров между участниками образовательных отношений;</w:t>
      </w:r>
    </w:p>
    <w:p w:rsidR="00F15A43" w:rsidRDefault="00F15A43" w:rsidP="00F15A43">
      <w:pPr>
        <w:pStyle w:val="a3"/>
        <w:jc w:val="both"/>
      </w:pPr>
      <w:r>
        <w:t xml:space="preserve">- организует </w:t>
      </w:r>
      <w:proofErr w:type="gramStart"/>
      <w:r>
        <w:t>контроль за</w:t>
      </w:r>
      <w:proofErr w:type="gramEnd"/>
      <w:r>
        <w:t xml:space="preserve"> состоянием работы в  ДОУ  по предотвращению и урегулированию конфликта интересов педагогических работников при осуществлении ими профессиональной деятельности.</w:t>
      </w:r>
    </w:p>
    <w:p w:rsidR="00F15A43" w:rsidRDefault="00F15A43" w:rsidP="00F15A43">
      <w:pPr>
        <w:pStyle w:val="a3"/>
        <w:jc w:val="both"/>
      </w:pPr>
      <w:r>
        <w:t>6.3. Все работники ДОУ несут ответственность за соблюдение настоящего Порядка в соответствии с законодательством Российской Федерации.</w:t>
      </w:r>
    </w:p>
    <w:p w:rsidR="00F15A43" w:rsidRDefault="00F15A43" w:rsidP="00F15A43">
      <w:pPr>
        <w:pStyle w:val="a3"/>
      </w:pPr>
      <w:r>
        <w:t> </w:t>
      </w:r>
    </w:p>
    <w:p w:rsidR="00F55501" w:rsidRDefault="00F55501"/>
    <w:sectPr w:rsidR="00F55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A43"/>
    <w:rsid w:val="00242AA4"/>
    <w:rsid w:val="00F15A43"/>
    <w:rsid w:val="00F5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5A43"/>
    <w:rPr>
      <w:b/>
      <w:bCs/>
    </w:rPr>
  </w:style>
  <w:style w:type="table" w:styleId="a5">
    <w:name w:val="Table Grid"/>
    <w:basedOn w:val="a1"/>
    <w:uiPriority w:val="59"/>
    <w:rsid w:val="00F1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4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A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5A43"/>
    <w:rPr>
      <w:b/>
      <w:bCs/>
    </w:rPr>
  </w:style>
  <w:style w:type="table" w:styleId="a5">
    <w:name w:val="Table Grid"/>
    <w:basedOn w:val="a1"/>
    <w:uiPriority w:val="59"/>
    <w:rsid w:val="00F1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4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8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skijsad24.romashk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cp:lastPrinted>2020-03-26T08:18:00Z</cp:lastPrinted>
  <dcterms:created xsi:type="dcterms:W3CDTF">2020-03-26T04:39:00Z</dcterms:created>
  <dcterms:modified xsi:type="dcterms:W3CDTF">2020-03-26T08:19:00Z</dcterms:modified>
</cp:coreProperties>
</file>