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379" w:rsidRDefault="00386379" w:rsidP="007576D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379" w:rsidRPr="00784A01" w:rsidRDefault="00386379" w:rsidP="003863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автономное дошкольное образовательное учреждение</w:t>
      </w:r>
    </w:p>
    <w:p w:rsidR="00386379" w:rsidRPr="00784A01" w:rsidRDefault="00386379" w:rsidP="0038637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« Детский сад № 24»</w:t>
      </w:r>
    </w:p>
    <w:p w:rsidR="00386379" w:rsidRPr="00784A01" w:rsidRDefault="00386379" w:rsidP="003863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623272 Свердловская область, г. Дегтярск</w:t>
      </w:r>
      <w:proofErr w:type="gramStart"/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84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784A01">
        <w:rPr>
          <w:rFonts w:ascii="Times New Roman" w:eastAsia="Times New Roman" w:hAnsi="Times New Roman" w:cs="Times New Roman"/>
          <w:sz w:val="24"/>
          <w:szCs w:val="24"/>
          <w:lang w:eastAsia="ru-RU"/>
        </w:rPr>
        <w:t>л. Озёрная 16а тел 6-31-29.</w:t>
      </w:r>
    </w:p>
    <w:p w:rsidR="00386379" w:rsidRDefault="00386379" w:rsidP="007576D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379" w:rsidRDefault="00386379" w:rsidP="007576D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6379" w:rsidRPr="007576D3" w:rsidRDefault="00386379" w:rsidP="007576D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6D3" w:rsidRPr="007576D3" w:rsidRDefault="007576D3" w:rsidP="007576D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Утверждаю:</w:t>
      </w:r>
    </w:p>
    <w:p w:rsidR="007576D3" w:rsidRPr="007576D3" w:rsidRDefault="007576D3" w:rsidP="007576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  <w:r w:rsidR="003863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bookmarkStart w:id="0" w:name="_GoBack"/>
      <w:bookmarkEnd w:id="0"/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Заведующий МАДОУ </w:t>
      </w:r>
    </w:p>
    <w:p w:rsidR="007576D3" w:rsidRPr="007576D3" w:rsidRDefault="007576D3" w:rsidP="007576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</w:t>
      </w:r>
      <w:r w:rsidR="003863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«Детский сад №24»</w:t>
      </w:r>
    </w:p>
    <w:p w:rsidR="007576D3" w:rsidRPr="007576D3" w:rsidRDefault="007576D3" w:rsidP="007576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</w:t>
      </w:r>
      <w:r w:rsidR="003863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________Меньшикова Е.А.                                          </w:t>
      </w:r>
    </w:p>
    <w:p w:rsidR="007576D3" w:rsidRPr="007576D3" w:rsidRDefault="007576D3" w:rsidP="007576D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3863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</w:t>
      </w:r>
      <w:r w:rsidRPr="007576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18.07.2018г.</w:t>
      </w:r>
    </w:p>
    <w:p w:rsidR="007576D3" w:rsidRPr="007576D3" w:rsidRDefault="007576D3" w:rsidP="007576D3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Arial Unicode MS" w:hAnsi="Times New Roman" w:cs="Times New Roman"/>
          <w:b/>
          <w:bCs/>
          <w:sz w:val="24"/>
          <w:szCs w:val="24"/>
          <w:lang w:eastAsia="ru-RU"/>
        </w:rPr>
      </w:pPr>
    </w:p>
    <w:p w:rsidR="007576D3" w:rsidRP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6D3" w:rsidRP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6D3" w:rsidRP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</w:p>
    <w:p w:rsidR="007576D3" w:rsidRP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ИНСТРУКЦИЯ </w:t>
      </w:r>
    </w:p>
    <w:p w:rsidR="007576D3" w:rsidRP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</w:t>
      </w:r>
    </w:p>
    <w:p w:rsidR="007576D3" w:rsidRP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  <w:t xml:space="preserve"> в условиях повседневной деятельности</w:t>
      </w:r>
    </w:p>
    <w:p w:rsidR="007576D3" w:rsidRP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4"/>
          <w:lang w:eastAsia="ru-RU"/>
        </w:rPr>
      </w:pPr>
    </w:p>
    <w:p w:rsidR="007576D3" w:rsidRP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В своей деятельности по обеспечению безопасности руководитель образовательного учреждения должен 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руководствоваться следующими положениями.</w:t>
      </w:r>
    </w:p>
    <w:p w:rsidR="007576D3" w:rsidRPr="007576D3" w:rsidRDefault="007576D3" w:rsidP="007576D3">
      <w:pPr>
        <w:numPr>
          <w:ilvl w:val="0"/>
          <w:numId w:val="4"/>
        </w:num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Знать требования руководящих документов по предупреждению проявлений и борьбе с терроризмом, </w:t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а именно:</w:t>
      </w:r>
    </w:p>
    <w:p w:rsidR="007576D3" w:rsidRPr="007576D3" w:rsidRDefault="00386379" w:rsidP="007576D3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7576D3" w:rsidRPr="007576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ФЗ «О безопасности»</w:t>
        </w:r>
      </w:hyperlink>
      <w:r w:rsidR="007576D3" w:rsidRPr="007576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76D3" w:rsidRPr="007576D3" w:rsidRDefault="00386379" w:rsidP="007576D3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7576D3" w:rsidRPr="007576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ФЗ «О противодействии терроризму»</w:t>
        </w:r>
      </w:hyperlink>
      <w:r w:rsidR="007576D3" w:rsidRPr="007576D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576D3" w:rsidRPr="007576D3" w:rsidRDefault="007576D3" w:rsidP="007576D3">
      <w:pPr>
        <w:numPr>
          <w:ilvl w:val="0"/>
          <w:numId w:val="5"/>
        </w:numP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другие приказы и распоряжения по подготовке и проведению массовых мероприятий, организации вы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ездов на экскурсии и мероприятия, по безопасному содержанию учреждений и зданий.</w:t>
      </w:r>
    </w:p>
    <w:p w:rsidR="007576D3" w:rsidRPr="007576D3" w:rsidRDefault="007576D3" w:rsidP="007576D3">
      <w:pPr>
        <w:shd w:val="clear" w:color="auto" w:fill="FFFFFF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Организовать и лично руководить планированием мероприятий по обеспечению безопасности, антитер</w:t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рористической защищенности обучающихся и сотрудников вверенного учреждения:</w:t>
      </w:r>
    </w:p>
    <w:p w:rsidR="007576D3" w:rsidRPr="007576D3" w:rsidRDefault="007576D3" w:rsidP="007576D3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руководить разработкой и внесением соответствующих дополнений, изменений разделов Паспорта антитеррористической защищенности </w:t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образовательного учреждения; Плана профилактических работы по предотвращению террористических актов</w:t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;</w:t>
      </w:r>
    </w:p>
    <w:p w:rsidR="007576D3" w:rsidRPr="007576D3" w:rsidRDefault="007576D3" w:rsidP="007576D3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издать приказы по организации охраны, пропускного и внутреннего режима в учреждении, организа</w:t>
      </w:r>
      <w:r w:rsidRPr="007576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ции работы по безопасному обеспечению учебного процесса образовательного учреждения на учеб</w:t>
      </w:r>
      <w:r w:rsidRPr="007576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ный год;</w:t>
      </w:r>
    </w:p>
    <w:p w:rsidR="007576D3" w:rsidRPr="007576D3" w:rsidRDefault="007576D3" w:rsidP="007576D3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руководить разработкой и утвердить планы проведения тренировок и учений в учреждении по ГО по 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эвакуации людей и имущества; проведения мероприятий на случай ликвидации последствий чрезвы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чайных ситуаций;</w:t>
      </w:r>
    </w:p>
    <w:p w:rsidR="007576D3" w:rsidRPr="007576D3" w:rsidRDefault="007576D3" w:rsidP="007576D3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руководить разработкой инструкций, памяток по обеспечению безопасности, противодействию терро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ризму, экстремизму;</w:t>
      </w:r>
    </w:p>
    <w:p w:rsidR="007576D3" w:rsidRPr="007576D3" w:rsidRDefault="007576D3" w:rsidP="007576D3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576D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включить в годовые и месячные планы воспитательной работы мероприятия по проведению встреч кол</w:t>
      </w:r>
      <w:r w:rsidRPr="007576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лективов образовательных учреждений с представителями правоохранительных органов, </w:t>
      </w:r>
      <w:r w:rsidRPr="007576D3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руководством охранных предприятий, представителями органов местного самоуправ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ления; беседы, диспуты, вечера на темы, раскрывающие сущность терроризма, экстремизма, методы организации и проведения ими своих зверских замыслов и акций; по повышению бдительности и уме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нию распознать террористов, предупредить осуществление их замыслов.</w:t>
      </w:r>
      <w:proofErr w:type="gramEnd"/>
    </w:p>
    <w:p w:rsidR="007576D3" w:rsidRPr="007576D3" w:rsidRDefault="007576D3" w:rsidP="007576D3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Определить порядок контроля и ответственных сотрудников за ежедневный осмотр состояния огражде</w:t>
      </w: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  <w:t xml:space="preserve">ний, закрепленной территории, имеющихся и строящихся (находящихся в ремонте) зданий, сооружений, </w:t>
      </w: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завоза продуктов и имущества, содержания спортивных комплексов и </w:t>
      </w: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lastRenderedPageBreak/>
        <w:t>сооружений, конференц-залов и других аудиторий и помещений.</w:t>
      </w:r>
    </w:p>
    <w:p w:rsidR="007576D3" w:rsidRPr="007576D3" w:rsidRDefault="007576D3" w:rsidP="007576D3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Исключить прием на работу в образовательное учреждение в качестве обслуживающего и технического </w:t>
      </w:r>
      <w:r w:rsidRPr="007576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персонала для проведения ремонтов, какого-либо другого обслуживания, непроверенных и подозрительных лиц, </w:t>
      </w:r>
      <w:r w:rsidRPr="007576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лиц, не имеющих регистрации на проживание. Допущенных к проведению каких-либо работ, строго </w:t>
      </w: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ограничивать сферой и территорией их деятельности. Поручать надзор и </w:t>
      </w:r>
      <w:proofErr w:type="gramStart"/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контроль за</w:t>
      </w:r>
      <w:proofErr w:type="gramEnd"/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их деятельностью, выпол</w:t>
      </w: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нением ими требований установленного режима конкретным ответственным лицам из администрации образова</w:t>
      </w:r>
      <w:r w:rsidRPr="007576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тельного учреждения.</w:t>
      </w:r>
    </w:p>
    <w:p w:rsidR="007576D3" w:rsidRPr="007576D3" w:rsidRDefault="007576D3" w:rsidP="007576D3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Обязать педагогов учреждения проводить предварительную визуальную проверку мест проведения за</w:t>
      </w: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нятий с обучающимися на предмет </w:t>
      </w:r>
      <w:proofErr w:type="spellStart"/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</w:t>
      </w:r>
      <w:proofErr w:type="gramStart"/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другой безопасности.</w:t>
      </w:r>
    </w:p>
    <w:p w:rsidR="007576D3" w:rsidRPr="007576D3" w:rsidRDefault="007576D3" w:rsidP="007576D3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ОМВД, а мероприятия, связанные с выездом, со</w:t>
      </w: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гласовывать с ГИБДД. Для охраны детей в период выездных мероприятий обязательно привлекать </w:t>
      </w: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сотрудников полиции.</w:t>
      </w:r>
    </w:p>
    <w:p w:rsidR="007576D3" w:rsidRPr="007576D3" w:rsidRDefault="007576D3" w:rsidP="007576D3">
      <w:pPr>
        <w:numPr>
          <w:ilvl w:val="0"/>
          <w:numId w:val="3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Для принятия мер по обеспечению безопасности, антитеррористической защищенности при проведении </w:t>
      </w: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общешкольных мероприятий</w:t>
      </w:r>
      <w:r w:rsidRPr="007576D3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  <w:lang w:eastAsia="ru-RU"/>
        </w:rPr>
        <w:t xml:space="preserve"> проводить инструктажи должностных </w:t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лиц, ответственных 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за закрепленные участки </w:t>
      </w:r>
      <w:r w:rsidRPr="007576D3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  <w:lang w:eastAsia="ru-RU"/>
        </w:rPr>
        <w:t xml:space="preserve">деятельности, лиц, обеспечивающих мероприятие, в  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т. </w:t>
      </w:r>
      <w:r w:rsidRPr="007576D3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  <w:lang w:eastAsia="ru-RU"/>
        </w:rPr>
        <w:t xml:space="preserve">ч. 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принимающих </w:t>
      </w:r>
      <w:r w:rsidRPr="007576D3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  <w:lang w:eastAsia="ru-RU"/>
        </w:rPr>
        <w:t xml:space="preserve">непосредственное </w:t>
      </w: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участие </w:t>
      </w:r>
      <w:r w:rsidRPr="007576D3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в </w:t>
      </w: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этом мероприятии </w:t>
      </w:r>
      <w:r w:rsidRPr="007576D3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>родителей.</w:t>
      </w:r>
    </w:p>
    <w:p w:rsidR="007576D3" w:rsidRPr="007576D3" w:rsidRDefault="007576D3" w:rsidP="007576D3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Усилить </w:t>
      </w:r>
      <w:proofErr w:type="spellStart"/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укрепленность</w:t>
      </w:r>
      <w:proofErr w:type="spellEnd"/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7576D3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>въездов на территорию (воротами, шлагбаумами</w:t>
      </w: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), входов в здания и помещения, </w:t>
      </w:r>
      <w:r w:rsidRPr="007576D3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укрепить окна первых этажей металлическими </w:t>
      </w: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решетками с обязательным оборудованием не менее чем </w:t>
      </w:r>
      <w:r w:rsidRPr="007576D3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одного окна на комнату распашной решеткой, </w:t>
      </w: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закрывающейся замок </w:t>
      </w:r>
      <w:r w:rsidRPr="007576D3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изнутри. </w:t>
      </w: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Ключи от таких решеток хранить в </w:t>
      </w:r>
      <w:r w:rsidRPr="007576D3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помещениях в </w:t>
      </w: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футляре </w:t>
      </w:r>
      <w:r w:rsidRPr="007576D3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в </w:t>
      </w: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опечатанном </w:t>
      </w:r>
      <w:r w:rsidRPr="007576D3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>виде.</w:t>
      </w:r>
    </w:p>
    <w:p w:rsidR="007576D3" w:rsidRPr="007576D3" w:rsidRDefault="007576D3" w:rsidP="007576D3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Запретить </w:t>
      </w:r>
      <w:r w:rsidRPr="007576D3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несанкционированный </w:t>
      </w: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въезд, </w:t>
      </w:r>
      <w:r w:rsidRPr="007576D3">
        <w:rPr>
          <w:rFonts w:ascii="Times New Roman" w:eastAsia="Times New Roman" w:hAnsi="Times New Roman" w:cs="Times New Roman"/>
          <w:color w:val="212121"/>
          <w:spacing w:val="-1"/>
          <w:sz w:val="24"/>
          <w:szCs w:val="24"/>
          <w:lang w:eastAsia="ru-RU"/>
        </w:rPr>
        <w:t xml:space="preserve">размещение автотранспорта на </w:t>
      </w: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территории образовательных </w:t>
      </w:r>
      <w:r w:rsidRPr="007576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учреждений.</w:t>
      </w:r>
    </w:p>
    <w:p w:rsidR="007576D3" w:rsidRPr="007576D3" w:rsidRDefault="007576D3" w:rsidP="007576D3">
      <w:pPr>
        <w:numPr>
          <w:ilvl w:val="0"/>
          <w:numId w:val="3"/>
        </w:numPr>
        <w:shd w:val="clear" w:color="auto" w:fill="FFFFFF"/>
        <w:tabs>
          <w:tab w:val="left" w:pos="8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Исключить </w:t>
      </w:r>
      <w:r w:rsidRPr="007576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пользование </w:t>
      </w:r>
      <w:proofErr w:type="gramStart"/>
      <w:r w:rsidRPr="007576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территорией</w:t>
      </w:r>
      <w:proofErr w:type="gramEnd"/>
      <w:r w:rsidRPr="007576D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в каких либо целях </w:t>
      </w:r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(коммерческой, хозяйственной, для выгула </w:t>
      </w:r>
      <w:r w:rsidRPr="007576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животных, организации время препровождения и распития спиртных напитков) круглосуточно.</w:t>
      </w:r>
    </w:p>
    <w:p w:rsidR="007576D3" w:rsidRPr="007576D3" w:rsidRDefault="007576D3" w:rsidP="007576D3">
      <w:pPr>
        <w:numPr>
          <w:ilvl w:val="0"/>
          <w:numId w:val="3"/>
        </w:numPr>
        <w:shd w:val="clear" w:color="auto" w:fill="FFFFFF"/>
        <w:tabs>
          <w:tab w:val="left" w:pos="8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Установить и содержать </w:t>
      </w:r>
      <w:r w:rsidRPr="007576D3">
        <w:rPr>
          <w:rFonts w:ascii="Times New Roman" w:eastAsia="Times New Roman" w:hAnsi="Times New Roman" w:cs="Times New Roman"/>
          <w:color w:val="212121"/>
          <w:spacing w:val="-2"/>
          <w:sz w:val="24"/>
          <w:szCs w:val="24"/>
          <w:lang w:eastAsia="ru-RU"/>
        </w:rPr>
        <w:t xml:space="preserve">постоянно </w:t>
      </w:r>
      <w:r w:rsidRPr="007576D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жесткий пропускной режим в образовательное учреждение, особое </w:t>
      </w: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внимание уделить исключению несанкционированного доступа лиц через хозяйственные входы. Для оказания </w:t>
      </w:r>
      <w:r w:rsidRPr="007576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помощи в проведении </w:t>
      </w:r>
      <w:proofErr w:type="gramStart"/>
      <w:r w:rsidRPr="007576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контроля за</w:t>
      </w:r>
      <w:proofErr w:type="gramEnd"/>
      <w:r w:rsidRPr="007576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массовым входом и </w:t>
      </w:r>
      <w:r w:rsidRPr="007576D3">
        <w:rPr>
          <w:rFonts w:ascii="Times New Roman" w:eastAsia="Times New Roman" w:hAnsi="Times New Roman" w:cs="Times New Roman"/>
          <w:color w:val="212121"/>
          <w:spacing w:val="-3"/>
          <w:sz w:val="24"/>
          <w:szCs w:val="24"/>
          <w:lang w:eastAsia="ru-RU"/>
        </w:rPr>
        <w:t xml:space="preserve">выходом </w:t>
      </w:r>
      <w:r w:rsidRPr="007576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обучающихся и сотрудников учреждения, назна</w:t>
      </w:r>
      <w:r w:rsidRPr="007576D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чать в помощь охране дежурных </w:t>
      </w:r>
      <w:r w:rsidRPr="007576D3">
        <w:rPr>
          <w:rFonts w:ascii="Times New Roman" w:eastAsia="Times New Roman" w:hAnsi="Times New Roman" w:cs="Times New Roman"/>
          <w:color w:val="212121"/>
          <w:spacing w:val="1"/>
          <w:sz w:val="24"/>
          <w:szCs w:val="24"/>
          <w:lang w:eastAsia="ru-RU"/>
        </w:rPr>
        <w:t xml:space="preserve">педагогических </w:t>
      </w:r>
      <w:r w:rsidRPr="007576D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работников. </w:t>
      </w:r>
    </w:p>
    <w:p w:rsidR="007576D3" w:rsidRP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12. Диалог с посетителями, в </w:t>
      </w:r>
      <w:proofErr w:type="spellStart"/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т.ч</w:t>
      </w:r>
      <w:proofErr w:type="spellEnd"/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Pr="007576D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softHyphen/>
        <w:t>ствующего разрешения должностного лица, имеющего на это полномочия (определенного приказом по образо</w:t>
      </w:r>
      <w:r w:rsidRPr="007576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вательному учреждению). Не разрешать посетителям бесконтрольно обходить учреждение, оставлять какие-либо 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принесенные с собой вещи и предметы.</w:t>
      </w:r>
    </w:p>
    <w:p w:rsidR="007576D3" w:rsidRP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13.</w:t>
      </w:r>
      <w:r w:rsidRPr="007576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запасные выходы содержать в исправном состоянии, </w:t>
      </w:r>
      <w:proofErr w:type="gramStart"/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закрытыми</w:t>
      </w:r>
      <w:proofErr w:type="gramEnd"/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7576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Определить ответственных за их содержание и порядок хранения ключей, на случай экстренной необхо</w:t>
      </w:r>
      <w:r w:rsidRPr="007576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димости эвакуации людей и имущества.</w:t>
      </w:r>
    </w:p>
    <w:p w:rsidR="007576D3" w:rsidRP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14. Иметь систему звонкового и громкоговорящего оповещения сотрудников и обучающихся для доведе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  <w:t xml:space="preserve">ния сигналов и соответствующих команд, систему аварийной </w:t>
      </w:r>
      <w:r w:rsidRPr="007576D3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  <w:lang w:eastAsia="ru-RU"/>
        </w:rPr>
        <w:t xml:space="preserve">подсветки 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указателей маршрутов эвакуации.</w:t>
      </w:r>
    </w:p>
    <w:p w:rsidR="007576D3" w:rsidRP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15. Определить порядок, периодичность </w:t>
      </w:r>
      <w:r w:rsidRPr="007576D3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  <w:lang w:eastAsia="ru-RU"/>
        </w:rPr>
        <w:t xml:space="preserve">проверок, ответственных </w:t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лиц </w:t>
      </w:r>
      <w:r w:rsidRPr="007576D3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  <w:lang w:eastAsia="ru-RU"/>
        </w:rPr>
        <w:t xml:space="preserve">за </w:t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исправное содержание противо</w:t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пожарных средств.</w:t>
      </w:r>
    </w:p>
    <w:p w:rsidR="007576D3" w:rsidRPr="007576D3" w:rsidRDefault="007576D3" w:rsidP="007576D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7576D3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  <w:lang w:eastAsia="ru-RU"/>
        </w:rPr>
        <w:t xml:space="preserve">В </w:t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приказе по учреждению </w:t>
      </w:r>
      <w:r w:rsidRPr="007576D3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  <w:lang w:eastAsia="ru-RU"/>
        </w:rPr>
        <w:t xml:space="preserve">назначить нештатную </w:t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пожарную группу </w:t>
      </w:r>
      <w:r w:rsidRPr="007576D3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  <w:lang w:eastAsia="ru-RU"/>
        </w:rPr>
        <w:t xml:space="preserve">из </w:t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подготовленных сотрудников для лик</w:t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видации возгораний и борьбы с пожаром до прибытия пожарных команд, группу лиц, обеспечиваю</w:t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щих организованную эвакуацию обучающихся и сотрудников.</w:t>
      </w:r>
    </w:p>
    <w:p w:rsidR="007576D3" w:rsidRPr="007576D3" w:rsidRDefault="007576D3" w:rsidP="007576D3">
      <w:pPr>
        <w:shd w:val="clear" w:color="auto" w:fill="FFFFFF"/>
        <w:tabs>
          <w:tab w:val="left" w:pos="8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17. Четко </w:t>
      </w:r>
      <w:r w:rsidRPr="007576D3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  <w:lang w:eastAsia="ru-RU"/>
        </w:rPr>
        <w:t xml:space="preserve">определить 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порядок посещения </w:t>
      </w:r>
      <w:r w:rsidRPr="007576D3">
        <w:rPr>
          <w:rFonts w:ascii="Times New Roman" w:eastAsia="Times New Roman" w:hAnsi="Times New Roman" w:cs="Times New Roman"/>
          <w:color w:val="212121"/>
          <w:spacing w:val="-6"/>
          <w:sz w:val="24"/>
          <w:szCs w:val="24"/>
          <w:lang w:eastAsia="ru-RU"/>
        </w:rPr>
        <w:t xml:space="preserve">образовательного 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учреждения родителями, порядок сопровож</w:t>
      </w:r>
      <w:r w:rsidRPr="007576D3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дения и места ожидания, встречи детей; порядок допуска </w:t>
      </w:r>
      <w:r w:rsidRPr="007576D3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  <w:lang w:eastAsia="ru-RU"/>
        </w:rPr>
        <w:t xml:space="preserve">детей, задержавшихся </w:t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по каким-либо причинам.</w:t>
      </w:r>
    </w:p>
    <w:p w:rsidR="007576D3" w:rsidRPr="007576D3" w:rsidRDefault="007576D3" w:rsidP="007576D3">
      <w:pPr>
        <w:shd w:val="clear" w:color="auto" w:fill="FFFFFF"/>
        <w:tabs>
          <w:tab w:val="left" w:pos="8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18. Оборудовать и содержать </w:t>
      </w:r>
      <w:r w:rsidRPr="007576D3">
        <w:rPr>
          <w:rFonts w:ascii="Times New Roman" w:eastAsia="Times New Roman" w:hAnsi="Times New Roman" w:cs="Times New Roman"/>
          <w:color w:val="212121"/>
          <w:spacing w:val="-9"/>
          <w:sz w:val="24"/>
          <w:szCs w:val="24"/>
          <w:lang w:eastAsia="ru-RU"/>
        </w:rPr>
        <w:t xml:space="preserve">в </w:t>
      </w:r>
      <w:r w:rsidRPr="007576D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местах </w:t>
      </w:r>
      <w:r w:rsidRPr="007576D3">
        <w:rPr>
          <w:rFonts w:ascii="Times New Roman" w:eastAsia="Times New Roman" w:hAnsi="Times New Roman" w:cs="Times New Roman"/>
          <w:color w:val="212121"/>
          <w:spacing w:val="-9"/>
          <w:sz w:val="24"/>
          <w:szCs w:val="24"/>
          <w:lang w:eastAsia="ru-RU"/>
        </w:rPr>
        <w:t xml:space="preserve">широкого </w:t>
      </w:r>
      <w:r w:rsidRPr="007576D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доступа </w:t>
      </w:r>
      <w:r w:rsidRPr="007576D3">
        <w:rPr>
          <w:rFonts w:ascii="Times New Roman" w:eastAsia="Times New Roman" w:hAnsi="Times New Roman" w:cs="Times New Roman"/>
          <w:color w:val="212121"/>
          <w:spacing w:val="-9"/>
          <w:sz w:val="24"/>
          <w:szCs w:val="24"/>
          <w:lang w:eastAsia="ru-RU"/>
        </w:rPr>
        <w:t xml:space="preserve">обучающихся </w:t>
      </w:r>
      <w:r w:rsidRPr="007576D3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и родителей наглядную агитацию по </w:t>
      </w:r>
      <w:r w:rsidRPr="007576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недопущению правонарушений и </w:t>
      </w:r>
      <w:r w:rsidRPr="007576D3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ответственности за ложные сообщения об угрозах </w:t>
      </w:r>
      <w:r w:rsidRPr="007576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террористических </w:t>
      </w:r>
      <w:r w:rsidRPr="007576D3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актов </w:t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("телефонный терроризм"), а также </w:t>
      </w:r>
      <w:r w:rsidRPr="007576D3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  <w:lang w:eastAsia="ru-RU"/>
        </w:rPr>
        <w:t xml:space="preserve">информацию об охранной организации </w:t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и </w:t>
      </w:r>
      <w:r w:rsidRPr="007576D3">
        <w:rPr>
          <w:rFonts w:ascii="Times New Roman" w:eastAsia="Times New Roman" w:hAnsi="Times New Roman" w:cs="Times New Roman"/>
          <w:color w:val="212121"/>
          <w:spacing w:val="-5"/>
          <w:sz w:val="24"/>
          <w:szCs w:val="24"/>
          <w:lang w:eastAsia="ru-RU"/>
        </w:rPr>
        <w:t xml:space="preserve">стоимости </w:t>
      </w:r>
      <w:r w:rsidRPr="007576D3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охранных услуг.</w:t>
      </w:r>
    </w:p>
    <w:p w:rsidR="007576D3" w:rsidRPr="007576D3" w:rsidRDefault="007576D3" w:rsidP="007576D3">
      <w:pPr>
        <w:shd w:val="clear" w:color="auto" w:fill="FFFFFF"/>
        <w:tabs>
          <w:tab w:val="left" w:pos="8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lastRenderedPageBreak/>
        <w:t xml:space="preserve">19. Организовать и постоянно </w:t>
      </w:r>
      <w:r w:rsidRPr="007576D3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  <w:lang w:eastAsia="ru-RU"/>
        </w:rPr>
        <w:t xml:space="preserve">поддерживать взаимодействие </w:t>
      </w:r>
      <w:r w:rsidRPr="007576D3">
        <w:rPr>
          <w:rFonts w:ascii="Times New Roman" w:eastAsia="Times New Roman" w:hAnsi="Times New Roman" w:cs="Times New Roman"/>
          <w:iCs/>
          <w:color w:val="212121"/>
          <w:spacing w:val="-8"/>
          <w:sz w:val="24"/>
          <w:szCs w:val="24"/>
          <w:lang w:eastAsia="ru-RU"/>
        </w:rPr>
        <w:t>с</w:t>
      </w:r>
      <w:r w:rsidRPr="007576D3">
        <w:rPr>
          <w:rFonts w:ascii="Times New Roman" w:eastAsia="Times New Roman" w:hAnsi="Times New Roman" w:cs="Times New Roman"/>
          <w:i/>
          <w:iCs/>
          <w:color w:val="212121"/>
          <w:spacing w:val="-8"/>
          <w:sz w:val="24"/>
          <w:szCs w:val="24"/>
          <w:lang w:eastAsia="ru-RU"/>
        </w:rPr>
        <w:t xml:space="preserve"> </w:t>
      </w:r>
      <w:r w:rsidRPr="007576D3">
        <w:rPr>
          <w:rFonts w:ascii="Times New Roman" w:eastAsia="Times New Roman" w:hAnsi="Times New Roman" w:cs="Times New Roman"/>
          <w:color w:val="212121"/>
          <w:spacing w:val="-8"/>
          <w:sz w:val="24"/>
          <w:szCs w:val="24"/>
          <w:lang w:eastAsia="ru-RU"/>
        </w:rPr>
        <w:t>правоохранительными органами.</w:t>
      </w:r>
    </w:p>
    <w:p w:rsidR="007576D3" w:rsidRPr="007576D3" w:rsidRDefault="007576D3" w:rsidP="007576D3">
      <w:pPr>
        <w:shd w:val="clear" w:color="auto" w:fill="FFFFFF"/>
        <w:tabs>
          <w:tab w:val="left" w:pos="84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576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20. О случаях обнаружения </w:t>
      </w:r>
      <w:r w:rsidRPr="007576D3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признаков </w:t>
      </w:r>
      <w:r w:rsidRPr="007576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подготовки или </w:t>
      </w:r>
      <w:r w:rsidRPr="007576D3">
        <w:rPr>
          <w:rFonts w:ascii="Times New Roman" w:eastAsia="Times New Roman" w:hAnsi="Times New Roman" w:cs="Times New Roman"/>
          <w:color w:val="212121"/>
          <w:spacing w:val="-4"/>
          <w:sz w:val="24"/>
          <w:szCs w:val="24"/>
          <w:lang w:eastAsia="ru-RU"/>
        </w:rPr>
        <w:t xml:space="preserve">проведения возможных </w:t>
      </w:r>
      <w:r w:rsidRPr="007576D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террористических актов, </w:t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обо всех чрезвычайных происшествиях </w:t>
      </w:r>
      <w:r w:rsidRPr="007576D3">
        <w:rPr>
          <w:rFonts w:ascii="Times New Roman" w:eastAsia="Times New Roman" w:hAnsi="Times New Roman" w:cs="Times New Roman"/>
          <w:color w:val="212121"/>
          <w:spacing w:val="-7"/>
          <w:sz w:val="24"/>
          <w:szCs w:val="24"/>
          <w:lang w:eastAsia="ru-RU"/>
        </w:rPr>
        <w:t xml:space="preserve">немедленно докладывать </w:t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в Управление образования, правоох</w:t>
      </w:r>
      <w:r w:rsidRPr="007576D3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7576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ранительные органы, дежурные службы.</w:t>
      </w:r>
    </w:p>
    <w:p w:rsidR="007576D3" w:rsidRPr="007576D3" w:rsidRDefault="007576D3" w:rsidP="007576D3">
      <w:pPr>
        <w:shd w:val="clear" w:color="auto" w:fill="FFFFFF"/>
        <w:tabs>
          <w:tab w:val="left" w:pos="84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6D3" w:rsidRPr="007576D3" w:rsidRDefault="007576D3" w:rsidP="007576D3">
      <w:pPr>
        <w:shd w:val="clear" w:color="auto" w:fill="FFFFFF"/>
        <w:tabs>
          <w:tab w:val="left" w:pos="845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BF5" w:rsidRDefault="00704BF5"/>
    <w:sectPr w:rsidR="00704BF5" w:rsidSect="007576D3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069F3C00"/>
    <w:multiLevelType w:val="multilevel"/>
    <w:tmpl w:val="29FC0D4E"/>
    <w:lvl w:ilvl="0">
      <w:start w:val="1"/>
      <w:numFmt w:val="decimal"/>
      <w:lvlText w:val="%1."/>
      <w:lvlJc w:val="left"/>
      <w:pPr>
        <w:ind w:left="850" w:hanging="360"/>
      </w:pPr>
      <w:rPr>
        <w:rFonts w:hint="default"/>
        <w:color w:val="000000"/>
      </w:rPr>
    </w:lvl>
    <w:lvl w:ilvl="1">
      <w:start w:val="5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2" w:hanging="1800"/>
      </w:pPr>
      <w:rPr>
        <w:rFonts w:hint="default"/>
      </w:rPr>
    </w:lvl>
  </w:abstractNum>
  <w:abstractNum w:abstractNumId="2">
    <w:nsid w:val="285629B3"/>
    <w:multiLevelType w:val="hybridMultilevel"/>
    <w:tmpl w:val="ABF419D2"/>
    <w:lvl w:ilvl="0" w:tplc="174E53E0">
      <w:start w:val="65535"/>
      <w:numFmt w:val="bullet"/>
      <w:lvlText w:val="•"/>
      <w:lvlJc w:val="left"/>
      <w:pPr>
        <w:ind w:left="1429" w:hanging="360"/>
      </w:pPr>
      <w:rPr>
        <w:rFonts w:ascii="Arial" w:hAnsi="Aria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AB5E7A"/>
    <w:multiLevelType w:val="singleLevel"/>
    <w:tmpl w:val="63CCDD50"/>
    <w:lvl w:ilvl="0">
      <w:start w:val="7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4">
    <w:nsid w:val="79087562"/>
    <w:multiLevelType w:val="singleLevel"/>
    <w:tmpl w:val="4B0A1F2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A8B"/>
    <w:rsid w:val="00386379"/>
    <w:rsid w:val="00704BF5"/>
    <w:rsid w:val="007576D3"/>
    <w:rsid w:val="0091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xn---45-9cd8cnbxq7c.xn--p1ai/wp-content/uploads/2012/12/310-fz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-45-9cd8cnbxq7c.xn--p1ai/wp-content/uploads/2012/12/114-fz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2018-07-18T11:44:00Z</cp:lastPrinted>
  <dcterms:created xsi:type="dcterms:W3CDTF">2018-07-18T11:41:00Z</dcterms:created>
  <dcterms:modified xsi:type="dcterms:W3CDTF">2018-07-19T09:28:00Z</dcterms:modified>
</cp:coreProperties>
</file>